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6672" w14:textId="77777777" w:rsidR="00D663CD" w:rsidRPr="002B1774" w:rsidRDefault="00F82E07">
      <w:pPr>
        <w:pStyle w:val="P68B1DB1-Standard1"/>
        <w:ind w:right="-7"/>
        <w:jc w:val="center"/>
      </w:pPr>
      <w:r w:rsidRPr="002B1774">
        <w:t>On your saddle, get set, go!</w:t>
      </w:r>
    </w:p>
    <w:p w14:paraId="470CE9B2" w14:textId="77777777" w:rsidR="00D663CD" w:rsidRPr="002B1774" w:rsidRDefault="00D663CD">
      <w:pPr>
        <w:ind w:right="-7"/>
        <w:jc w:val="center"/>
        <w:rPr>
          <w:rFonts w:ascii="Tahoma" w:hAnsi="Tahoma" w:cs="Tahoma"/>
          <w:b/>
          <w:sz w:val="22"/>
        </w:rPr>
      </w:pPr>
    </w:p>
    <w:p w14:paraId="556E3A0A" w14:textId="33C620DF" w:rsidR="00D663CD" w:rsidRPr="002B1774" w:rsidRDefault="00F82E07">
      <w:pPr>
        <w:pStyle w:val="P68B1DB1-Standard2"/>
        <w:ind w:right="-7"/>
        <w:jc w:val="both"/>
      </w:pPr>
      <w:r w:rsidRPr="002B1774">
        <w:t xml:space="preserve">The hearts of cyclists beat faster here. Whether it's for freeriding, single trails, or e-bike touring, the Serfaus-Fiss-Ladis holiday region in Tyrol’s Upper Inntal valley promises limitless cycling fun with first-class infrastructure, its own bike park, and bike school. </w:t>
      </w:r>
      <w:r w:rsidRPr="002B1774">
        <w:rPr>
          <w:color w:val="000000" w:themeColor="text1"/>
        </w:rPr>
        <w:t xml:space="preserve">By the way, </w:t>
      </w:r>
      <w:r w:rsidR="00FE3713" w:rsidRPr="002B1774">
        <w:rPr>
          <w:color w:val="000000" w:themeColor="text1"/>
        </w:rPr>
        <w:t>the bike park</w:t>
      </w:r>
      <w:r w:rsidRPr="002B1774">
        <w:rPr>
          <w:color w:val="000000" w:themeColor="text1"/>
        </w:rPr>
        <w:t xml:space="preserve"> has every reason to celebrate</w:t>
      </w:r>
      <w:r w:rsidR="00FE3713" w:rsidRPr="002B1774">
        <w:rPr>
          <w:color w:val="000000" w:themeColor="text1"/>
        </w:rPr>
        <w:t>,</w:t>
      </w:r>
      <w:r w:rsidRPr="002B1774">
        <w:rPr>
          <w:color w:val="000000" w:themeColor="text1"/>
        </w:rPr>
        <w:t xml:space="preserve"> with its 10</w:t>
      </w:r>
      <w:r w:rsidRPr="002B1774">
        <w:rPr>
          <w:color w:val="000000" w:themeColor="text1"/>
          <w:vertAlign w:val="superscript"/>
        </w:rPr>
        <w:t>th</w:t>
      </w:r>
      <w:r w:rsidRPr="002B1774">
        <w:rPr>
          <w:color w:val="000000" w:themeColor="text1"/>
        </w:rPr>
        <w:t xml:space="preserve"> anniversary coming up</w:t>
      </w:r>
      <w:r w:rsidR="00FE3713" w:rsidRPr="002B1774">
        <w:rPr>
          <w:color w:val="000000" w:themeColor="text1"/>
        </w:rPr>
        <w:t xml:space="preserve"> in 2023</w:t>
      </w:r>
      <w:r w:rsidRPr="002B1774">
        <w:rPr>
          <w:color w:val="000000" w:themeColor="text1"/>
        </w:rPr>
        <w:t>.</w:t>
      </w:r>
    </w:p>
    <w:p w14:paraId="00B56C73" w14:textId="77777777" w:rsidR="00D663CD" w:rsidRPr="002B1774" w:rsidRDefault="00D663CD">
      <w:pPr>
        <w:ind w:right="-7"/>
        <w:jc w:val="both"/>
        <w:rPr>
          <w:rFonts w:ascii="Tahoma" w:hAnsi="Tahoma" w:cs="Tahoma"/>
          <w:sz w:val="22"/>
        </w:rPr>
      </w:pPr>
    </w:p>
    <w:p w14:paraId="4B0E30F3" w14:textId="50E5B670" w:rsidR="00D663CD" w:rsidRPr="002B1774" w:rsidRDefault="00F82E07">
      <w:pPr>
        <w:pStyle w:val="P68B1DB1-Standard3"/>
        <w:ind w:right="-7"/>
        <w:jc w:val="both"/>
      </w:pPr>
      <w:r w:rsidRPr="002B1774">
        <w:rPr>
          <w:color w:val="0A0A0A"/>
          <w:shd w:val="clear" w:color="auto" w:fill="FFFFFF"/>
        </w:rPr>
        <w:t xml:space="preserve">Two cyclists are dashing along </w:t>
      </w:r>
      <w:r w:rsidRPr="002B1774">
        <w:rPr>
          <w:shd w:val="clear" w:color="auto" w:fill="FFFFFF"/>
        </w:rPr>
        <w:t xml:space="preserve">the </w:t>
      </w:r>
      <w:r w:rsidRPr="002B1774">
        <w:rPr>
          <w:i/>
          <w:shd w:val="clear" w:color="auto" w:fill="FFFFFF"/>
        </w:rPr>
        <w:t>Frommestrail</w:t>
      </w:r>
      <w:r w:rsidRPr="002B1774">
        <w:rPr>
          <w:shd w:val="clear" w:color="auto" w:fill="FFFFFF"/>
        </w:rPr>
        <w:t xml:space="preserve">. The view is breathtaking, and the calm atmosphere, far from cars and asphalt, is spectacular. They both cycle </w:t>
      </w:r>
      <w:r w:rsidRPr="002B1774">
        <w:rPr>
          <w:color w:val="000000" w:themeColor="text1"/>
          <w:shd w:val="clear" w:color="auto" w:fill="FFFFFF"/>
        </w:rPr>
        <w:t xml:space="preserve">about 2,500 metres </w:t>
      </w:r>
      <w:r w:rsidRPr="002B1774">
        <w:rPr>
          <w:shd w:val="clear" w:color="auto" w:fill="FFFFFF"/>
        </w:rPr>
        <w:t>above sea level, or put another way, around 1,000 metres above the mountain villages of Serfaus, Fiss and Ladis</w:t>
      </w:r>
      <w:r w:rsidRPr="002B1774">
        <w:t xml:space="preserve"> in Tyrol's Upper Inntal valley</w:t>
      </w:r>
      <w:r w:rsidRPr="002B1774">
        <w:rPr>
          <w:shd w:val="clear" w:color="auto" w:fill="FFFFFF"/>
        </w:rPr>
        <w:t>. In this place where skiers can have fun all day long in winter without covering the same slope twice, the draws in summer are countless kilometres of trails, mountain bike routes and cycle paths of varying levels of difficulty between 1,200 and 2,600 metres above sea level. Whether it’s for the bike park, single trails, mountain bike routes, or e-bike touring, it has everything. And the best thing? The gondola can transport not just people on two legs up to near the summit, but also people on two wheels.</w:t>
      </w:r>
    </w:p>
    <w:p w14:paraId="7A78A474" w14:textId="77777777" w:rsidR="00D663CD" w:rsidRPr="002B1774" w:rsidRDefault="00F82E07">
      <w:pPr>
        <w:pStyle w:val="P68B1DB1-Standard3"/>
        <w:ind w:right="-7"/>
        <w:jc w:val="both"/>
      </w:pPr>
      <w:r w:rsidRPr="002B1774">
        <w:t xml:space="preserve">   </w:t>
      </w:r>
    </w:p>
    <w:p w14:paraId="0149FB11" w14:textId="77777777" w:rsidR="00D663CD" w:rsidRPr="002B1774" w:rsidRDefault="00F82E07">
      <w:pPr>
        <w:pStyle w:val="P68B1DB1-Standard4"/>
        <w:ind w:right="-7"/>
        <w:jc w:val="both"/>
      </w:pPr>
      <w:r w:rsidRPr="002B1774">
        <w:t>Narrow paths, great joy</w:t>
      </w:r>
    </w:p>
    <w:p w14:paraId="0E3177A5" w14:textId="2DF4A33E" w:rsidR="00D663CD" w:rsidRPr="002B1774" w:rsidRDefault="00F82E07">
      <w:pPr>
        <w:pStyle w:val="P68B1DB1-Standard3"/>
        <w:ind w:right="-7"/>
        <w:jc w:val="both"/>
      </w:pPr>
      <w:r w:rsidRPr="002B1774">
        <w:t xml:space="preserve">The </w:t>
      </w:r>
      <w:r w:rsidRPr="002B1774">
        <w:rPr>
          <w:i/>
          <w:shd w:val="clear" w:color="auto" w:fill="FFFFFF"/>
        </w:rPr>
        <w:t>Frommestrail</w:t>
      </w:r>
      <w:r w:rsidRPr="002B1774">
        <w:rPr>
          <w:shd w:val="clear" w:color="auto" w:fill="FFFFFF"/>
        </w:rPr>
        <w:t xml:space="preserve"> is just one of many single trail delights, winding across narrow, stony paths amid Alpine terrain between 1,000 metres in altitude. In total, the Serfaus-Fiss-Ladis holiday region boasts</w:t>
      </w:r>
      <w:r w:rsidRPr="002B1774">
        <w:rPr>
          <w:color w:val="000000" w:themeColor="text1"/>
        </w:rPr>
        <w:t xml:space="preserve"> six </w:t>
      </w:r>
      <w:r w:rsidRPr="002B1774">
        <w:t xml:space="preserve">single trails. Beginners can train on the </w:t>
      </w:r>
      <w:r w:rsidRPr="002B1774">
        <w:rPr>
          <w:i/>
        </w:rPr>
        <w:t>Alpkopftrail</w:t>
      </w:r>
      <w:r w:rsidRPr="002B1774">
        <w:t xml:space="preserve"> (difficulty level: green). Those who are somewhat more confident can tackle the </w:t>
      </w:r>
      <w:r w:rsidRPr="002B1774">
        <w:rPr>
          <w:i/>
        </w:rPr>
        <w:t>Högtrail</w:t>
      </w:r>
      <w:r w:rsidRPr="002B1774">
        <w:t xml:space="preserve"> or the </w:t>
      </w:r>
      <w:r w:rsidRPr="002B1774">
        <w:rPr>
          <w:i/>
        </w:rPr>
        <w:t>Zirbentrail</w:t>
      </w:r>
      <w:r w:rsidRPr="002B1774">
        <w:t xml:space="preserve"> (difficulty level: blue). The new </w:t>
      </w:r>
      <w:r w:rsidRPr="002B1774">
        <w:rPr>
          <w:i/>
        </w:rPr>
        <w:t>Zirbentrail</w:t>
      </w:r>
      <w:r w:rsidRPr="002B1774">
        <w:t xml:space="preserve"> (Swiss Pine Trail) on the North Side of Fiss is based on three previous trails (</w:t>
      </w:r>
      <w:r w:rsidRPr="002B1774">
        <w:rPr>
          <w:i/>
          <w:iCs/>
        </w:rPr>
        <w:t>Almtrail</w:t>
      </w:r>
      <w:r w:rsidRPr="002B1774">
        <w:t xml:space="preserve">, </w:t>
      </w:r>
      <w:r w:rsidRPr="002B1774">
        <w:rPr>
          <w:i/>
          <w:iCs/>
        </w:rPr>
        <w:t>Flüstertrail</w:t>
      </w:r>
      <w:r w:rsidRPr="002B1774">
        <w:t xml:space="preserve"> and </w:t>
      </w:r>
      <w:r w:rsidRPr="002B1774">
        <w:rPr>
          <w:i/>
          <w:iCs/>
        </w:rPr>
        <w:t>Zirbentrail</w:t>
      </w:r>
      <w:r w:rsidRPr="002B1774">
        <w:t xml:space="preserve">), which have been cleverly connected and completely redesigned in sections. At 9.1 kilometres, the new </w:t>
      </w:r>
      <w:r w:rsidRPr="002B1774">
        <w:rPr>
          <w:i/>
        </w:rPr>
        <w:t>Zirbentrail</w:t>
      </w:r>
      <w:r w:rsidRPr="002B1774">
        <w:t xml:space="preserve"> is now the longest single trail in the region.</w:t>
      </w:r>
      <w:r w:rsidRPr="002B1774">
        <w:rPr>
          <w:color w:val="000000" w:themeColor="text1"/>
        </w:rPr>
        <w:t xml:space="preserve"> </w:t>
      </w:r>
      <w:r w:rsidRPr="002B1774">
        <w:rPr>
          <w:color w:val="000000" w:themeColor="text1"/>
          <w:shd w:val="clear" w:color="auto" w:fill="FFFFFF"/>
        </w:rPr>
        <w:t xml:space="preserve">Overall, the easy trail climbs almost 790 meters </w:t>
      </w:r>
      <w:r w:rsidR="008611A0" w:rsidRPr="002B1774">
        <w:rPr>
          <w:color w:val="000000" w:themeColor="text1"/>
          <w:shd w:val="clear" w:color="auto" w:fill="FFFFFF"/>
        </w:rPr>
        <w:t>in</w:t>
      </w:r>
      <w:r w:rsidRPr="002B1774">
        <w:rPr>
          <w:color w:val="000000" w:themeColor="text1"/>
          <w:shd w:val="clear" w:color="auto" w:fill="FFFFFF"/>
        </w:rPr>
        <w:t xml:space="preserve"> altitude on its varied route, from </w:t>
      </w:r>
      <w:r w:rsidR="00C03DFA" w:rsidRPr="002B1774">
        <w:rPr>
          <w:color w:val="000000" w:themeColor="text1"/>
          <w:shd w:val="clear" w:color="auto" w:fill="FFFFFF"/>
        </w:rPr>
        <w:t xml:space="preserve">the </w:t>
      </w:r>
      <w:r w:rsidRPr="002B1774">
        <w:rPr>
          <w:color w:val="000000" w:themeColor="text1"/>
          <w:shd w:val="clear" w:color="auto" w:fill="FFFFFF"/>
        </w:rPr>
        <w:t>Zwölferkopf to the Almbahn bottom station.</w:t>
      </w:r>
      <w:r w:rsidRPr="002B1774">
        <w:t xml:space="preserve"> Experienced riders can test their skills on the </w:t>
      </w:r>
      <w:r w:rsidRPr="002B1774">
        <w:rPr>
          <w:i/>
        </w:rPr>
        <w:t>Scheidtrail</w:t>
      </w:r>
      <w:r w:rsidRPr="002B1774">
        <w:t xml:space="preserve"> or the </w:t>
      </w:r>
      <w:r w:rsidRPr="002B1774">
        <w:rPr>
          <w:i/>
        </w:rPr>
        <w:t>Frommestrail</w:t>
      </w:r>
      <w:r w:rsidRPr="002B1774">
        <w:t xml:space="preserve"> and the </w:t>
      </w:r>
      <w:r w:rsidRPr="002B1774">
        <w:rPr>
          <w:i/>
        </w:rPr>
        <w:t>Jochtrail</w:t>
      </w:r>
      <w:r w:rsidRPr="002B1774">
        <w:t xml:space="preserve"> (difficulty level</w:t>
      </w:r>
      <w:r w:rsidR="00957340">
        <w:t xml:space="preserve">: </w:t>
      </w:r>
      <w:r w:rsidRPr="002B1774">
        <w:t xml:space="preserve">red), which was added in 2021. The </w:t>
      </w:r>
      <w:r w:rsidRPr="002B1774">
        <w:rPr>
          <w:i/>
        </w:rPr>
        <w:t>Jochtrail</w:t>
      </w:r>
      <w:r w:rsidRPr="002B1774">
        <w:t xml:space="preserve"> starts at the top station of the Schönjochbahn cable car at 2,440 metres and covers 5.8 kilometres down to the mid station of the Komperdellbahn cable car some 500 metres below. The single trail partly features segments of untouched nature, as well as north shore </w:t>
      </w:r>
      <w:r w:rsidRPr="002B1774">
        <w:rPr>
          <w:color w:val="000000" w:themeColor="text1"/>
        </w:rPr>
        <w:t xml:space="preserve">elements </w:t>
      </w:r>
      <w:r w:rsidRPr="002B1774">
        <w:rPr>
          <w:color w:val="000000" w:themeColor="text1"/>
          <w:shd w:val="clear" w:color="auto" w:fill="FBFBFB"/>
        </w:rPr>
        <w:t>and a tricky segment with rock gardens.</w:t>
      </w:r>
      <w:r w:rsidRPr="002B1774">
        <w:rPr>
          <w:color w:val="000000" w:themeColor="text1"/>
        </w:rPr>
        <w:t xml:space="preserve"> </w:t>
      </w:r>
      <w:r w:rsidRPr="002B1774">
        <w:t xml:space="preserve">It’s a recipe for </w:t>
      </w:r>
      <w:r w:rsidRPr="002B1774">
        <w:rPr>
          <w:color w:val="000000" w:themeColor="text1"/>
        </w:rPr>
        <w:t>fun</w:t>
      </w:r>
      <w:r w:rsidRPr="002B1774">
        <w:t>.</w:t>
      </w:r>
    </w:p>
    <w:p w14:paraId="1AC7BED3" w14:textId="77777777" w:rsidR="00D663CD" w:rsidRPr="002B1774" w:rsidRDefault="00F82E07">
      <w:pPr>
        <w:pStyle w:val="P68B1DB1-Standard3"/>
        <w:ind w:right="-7"/>
        <w:jc w:val="both"/>
      </w:pPr>
      <w:r w:rsidRPr="002B1774">
        <w:t xml:space="preserve">Tip: no matter which path you’re on, nobody should be distracted by the view. You’ll appreciate it better while taking a break or once your work is done, with a legendary bike burger from the </w:t>
      </w:r>
      <w:r w:rsidRPr="002B1774">
        <w:rPr>
          <w:i/>
        </w:rPr>
        <w:t>Bikepark Serfaus-Fiss-Ladis</w:t>
      </w:r>
      <w:r w:rsidRPr="002B1774">
        <w:t xml:space="preserve"> in hand. </w:t>
      </w:r>
    </w:p>
    <w:p w14:paraId="50BAB157" w14:textId="77777777" w:rsidR="00D663CD" w:rsidRPr="002B1774" w:rsidRDefault="00D663CD">
      <w:pPr>
        <w:ind w:right="-7"/>
        <w:jc w:val="both"/>
        <w:rPr>
          <w:rFonts w:ascii="Tahoma" w:hAnsi="Tahoma" w:cs="Tahoma"/>
          <w:sz w:val="22"/>
        </w:rPr>
      </w:pPr>
    </w:p>
    <w:p w14:paraId="25324893" w14:textId="77777777" w:rsidR="00D663CD" w:rsidRPr="002B1774" w:rsidRDefault="00F82E07">
      <w:pPr>
        <w:pStyle w:val="P68B1DB1-Standard5"/>
        <w:ind w:right="-7"/>
        <w:jc w:val="both"/>
      </w:pPr>
      <w:r w:rsidRPr="002B1774">
        <w:t>An adventure playground for all</w:t>
      </w:r>
    </w:p>
    <w:p w14:paraId="1516ED72" w14:textId="5EE14345" w:rsidR="00D663CD" w:rsidRPr="002B1774" w:rsidRDefault="00F82E07">
      <w:pPr>
        <w:ind w:right="-7"/>
        <w:jc w:val="both"/>
        <w:rPr>
          <w:rFonts w:ascii="Tahoma" w:hAnsi="Tahoma" w:cs="Tahoma"/>
          <w:sz w:val="22"/>
        </w:rPr>
      </w:pPr>
      <w:r w:rsidRPr="002B1774">
        <w:rPr>
          <w:rFonts w:ascii="Tahoma" w:hAnsi="Tahoma" w:cs="Tahoma"/>
          <w:color w:val="0A0A0A"/>
          <w:sz w:val="22"/>
          <w:shd w:val="clear" w:color="auto" w:fill="FFFFFF"/>
        </w:rPr>
        <w:t xml:space="preserve">Fun and adrenaline for every cyclist? That’s </w:t>
      </w:r>
      <w:r w:rsidRPr="002B1774">
        <w:rPr>
          <w:rFonts w:ascii="Tahoma" w:hAnsi="Tahoma" w:cs="Tahoma"/>
          <w:sz w:val="22"/>
          <w:shd w:val="clear" w:color="auto" w:fill="FFFFFF"/>
        </w:rPr>
        <w:t xml:space="preserve">what there is at the </w:t>
      </w:r>
      <w:r w:rsidRPr="002B1774">
        <w:rPr>
          <w:rFonts w:ascii="Tahoma" w:hAnsi="Tahoma" w:cs="Tahoma"/>
          <w:i/>
          <w:sz w:val="22"/>
          <w:shd w:val="clear" w:color="auto" w:fill="FFFFFF"/>
        </w:rPr>
        <w:t>Bikepark Serfaus-Fiss-Ladis,</w:t>
      </w:r>
      <w:r w:rsidRPr="002B1774">
        <w:rPr>
          <w:rFonts w:ascii="Tahoma" w:hAnsi="Tahoma" w:cs="Tahoma"/>
          <w:sz w:val="22"/>
          <w:shd w:val="clear" w:color="auto" w:fill="FFFFFF"/>
        </w:rPr>
        <w:t xml:space="preserve"> situated directly on the Waldbahn cable car between Fiss and Serfaus. Even beginners or families with children can enjoy a gentle introduction to the sport there. The site is divided into a training area, a kids park, a pumptrack, a landing bag, and slopestyle area, offering everybody the appropriate jumps and obstacles. </w:t>
      </w:r>
      <w:r w:rsidRPr="002B1774">
        <w:rPr>
          <w:rFonts w:ascii="Tahoma" w:hAnsi="Tahoma" w:cs="Tahoma"/>
          <w:sz w:val="22"/>
        </w:rPr>
        <w:t xml:space="preserve">There are five main routes with a difference in altitude of more than 400 metres and countless turns and secondary routes. The main routes frequently come into contact with one another, providing opportunities for terrific combinations. Anyone who doesn’t have their own freeride or downhill bike can rent one from the bike shop at the bottom station of the Waldbahn cable car. Tip: </w:t>
      </w:r>
      <w:r w:rsidR="002B1774" w:rsidRPr="002B1774">
        <w:rPr>
          <w:rFonts w:ascii="Tahoma" w:hAnsi="Tahoma" w:cs="Tahoma"/>
          <w:sz w:val="22"/>
        </w:rPr>
        <w:t>t</w:t>
      </w:r>
      <w:r w:rsidRPr="002B1774">
        <w:rPr>
          <w:rFonts w:ascii="Tahoma" w:hAnsi="Tahoma" w:cs="Tahoma"/>
          <w:sz w:val="22"/>
        </w:rPr>
        <w:t xml:space="preserve">hose who want to improve their riding, cornering and </w:t>
      </w:r>
      <w:r w:rsidRPr="002B1774">
        <w:rPr>
          <w:rFonts w:ascii="Tahoma" w:hAnsi="Tahoma" w:cs="Tahoma"/>
          <w:sz w:val="22"/>
        </w:rPr>
        <w:lastRenderedPageBreak/>
        <w:t xml:space="preserve">jumping technique should contact the </w:t>
      </w:r>
      <w:r w:rsidRPr="002B1774">
        <w:rPr>
          <w:rFonts w:ascii="Tahoma" w:hAnsi="Tahoma" w:cs="Tahoma"/>
          <w:i/>
          <w:sz w:val="22"/>
        </w:rPr>
        <w:t>Serfaus-Fiss-Ladis Bike School</w:t>
      </w:r>
      <w:r w:rsidRPr="002B1774">
        <w:rPr>
          <w:rFonts w:ascii="Tahoma" w:hAnsi="Tahoma" w:cs="Tahoma"/>
          <w:sz w:val="22"/>
        </w:rPr>
        <w:t>. It offers an extensive programme for all mountain bikers and all levels (</w:t>
      </w:r>
      <w:hyperlink r:id="rId10" w:history="1">
        <w:r w:rsidRPr="002B1774">
          <w:rPr>
            <w:rStyle w:val="Hyperlink"/>
            <w:rFonts w:ascii="Tahoma" w:hAnsi="Tahoma" w:cs="Tahoma"/>
            <w:color w:val="0000FF"/>
            <w:sz w:val="22"/>
          </w:rPr>
          <w:t>www.bike-sfl.at/en/bikeschool/bikeschool-offer</w:t>
        </w:r>
      </w:hyperlink>
      <w:r w:rsidRPr="002B1774">
        <w:rPr>
          <w:rFonts w:ascii="Tahoma" w:hAnsi="Tahoma" w:cs="Tahoma"/>
          <w:sz w:val="22"/>
        </w:rPr>
        <w:t xml:space="preserve">). </w:t>
      </w:r>
      <w:r w:rsidRPr="002B1774">
        <w:rPr>
          <w:rFonts w:ascii="Tahoma" w:hAnsi="Tahoma" w:cs="Tahoma"/>
          <w:color w:val="FF0000"/>
          <w:sz w:val="22"/>
        </w:rPr>
        <w:t xml:space="preserve"> </w:t>
      </w:r>
      <w:r w:rsidRPr="002B1774">
        <w:rPr>
          <w:rFonts w:ascii="Tahoma" w:hAnsi="Tahoma" w:cs="Tahoma"/>
          <w:color w:val="000000"/>
          <w:sz w:val="22"/>
        </w:rPr>
        <w:t xml:space="preserve"> </w:t>
      </w:r>
    </w:p>
    <w:p w14:paraId="2B9FF12D" w14:textId="460045CA" w:rsidR="00D663CD" w:rsidRPr="002B1774" w:rsidRDefault="00D663CD">
      <w:pPr>
        <w:ind w:right="-7"/>
        <w:jc w:val="both"/>
        <w:rPr>
          <w:rFonts w:ascii="Tahoma" w:hAnsi="Tahoma" w:cs="Tahoma"/>
          <w:color w:val="000000"/>
          <w:sz w:val="22"/>
        </w:rPr>
      </w:pPr>
    </w:p>
    <w:p w14:paraId="3B5AAFB9" w14:textId="77777777" w:rsidR="00D663CD" w:rsidRPr="002B1774" w:rsidRDefault="00D663CD">
      <w:pPr>
        <w:ind w:right="-7"/>
        <w:jc w:val="both"/>
        <w:rPr>
          <w:rFonts w:ascii="Tahoma" w:hAnsi="Tahoma" w:cs="Tahoma"/>
          <w:b/>
          <w:sz w:val="22"/>
        </w:rPr>
      </w:pPr>
    </w:p>
    <w:p w14:paraId="31F41F1E" w14:textId="41783374" w:rsidR="00D663CD" w:rsidRPr="002B1774" w:rsidRDefault="00F82E07">
      <w:pPr>
        <w:pStyle w:val="P68B1DB1-Standard4"/>
        <w:ind w:right="-7"/>
        <w:jc w:val="both"/>
      </w:pPr>
      <w:r w:rsidRPr="002B1774">
        <w:t>So that nobody gets out of breath</w:t>
      </w:r>
    </w:p>
    <w:p w14:paraId="7D5A9E95" w14:textId="6105EE31" w:rsidR="00D663CD" w:rsidRPr="002B1774" w:rsidRDefault="00F82E07">
      <w:pPr>
        <w:pStyle w:val="P68B1DB1-Standard3"/>
        <w:ind w:right="-7"/>
        <w:jc w:val="both"/>
      </w:pPr>
      <w:r w:rsidRPr="002B1774">
        <w:t xml:space="preserve">Is enjoying the scenery more important to you than physical exertion? No problem. Around Serfaus-Fiss-Ladis, less-seasoned bikers and leisurely cyclists can enjoy longer tours near the summit. Numerous shops rent out serviced e-mountain bikes, which even make hills feel like child’s play. Naturally, the </w:t>
      </w:r>
      <w:r w:rsidRPr="002B1774">
        <w:rPr>
          <w:i/>
        </w:rPr>
        <w:t>Serfaus-Fiss-Ladis Bike School</w:t>
      </w:r>
      <w:r w:rsidRPr="002B1774">
        <w:t xml:space="preserve"> also offers guided e-bike tours. And dotted throughout the entire area, there are numerous charging stations or power outlets for recharging available. </w:t>
      </w:r>
    </w:p>
    <w:p w14:paraId="1882AE6C" w14:textId="77777777" w:rsidR="00D663CD" w:rsidRPr="002B1774" w:rsidRDefault="00D663CD">
      <w:pPr>
        <w:ind w:right="-7"/>
        <w:jc w:val="both"/>
        <w:rPr>
          <w:rFonts w:ascii="Tahoma" w:hAnsi="Tahoma" w:cs="Tahoma"/>
          <w:sz w:val="22"/>
        </w:rPr>
      </w:pPr>
    </w:p>
    <w:p w14:paraId="06BCE375" w14:textId="1FC46A05" w:rsidR="00D663CD" w:rsidRPr="002B1774" w:rsidRDefault="00F82E07">
      <w:pPr>
        <w:pStyle w:val="P68B1DB1-Standard6"/>
        <w:ind w:right="-7"/>
        <w:rPr>
          <w:color w:val="000000"/>
        </w:rPr>
      </w:pPr>
      <w:r w:rsidRPr="002B1774">
        <w:t>Tips from a pro: camps, workshops und courses for all age groups and abilities</w:t>
      </w:r>
    </w:p>
    <w:p w14:paraId="70701881" w14:textId="31803961" w:rsidR="00D663CD" w:rsidRPr="002B1774" w:rsidRDefault="00F82E07">
      <w:pPr>
        <w:pStyle w:val="P68B1DB1-Standard3"/>
        <w:ind w:right="-7"/>
        <w:jc w:val="both"/>
      </w:pPr>
      <w:r w:rsidRPr="002B1774">
        <w:t>Throughout the season, numerous camps and workshops take place in the Serfaus-Fiss-Ladis holiday region. There won’t be any boredom. Female cyclists can enjoy the</w:t>
      </w:r>
      <w:r w:rsidRPr="002B1774">
        <w:rPr>
          <w:color w:val="000000" w:themeColor="text1"/>
        </w:rPr>
        <w:t xml:space="preserve"> </w:t>
      </w:r>
      <w:r w:rsidRPr="002B1774">
        <w:rPr>
          <w:i/>
          <w:color w:val="000000" w:themeColor="text1"/>
        </w:rPr>
        <w:t xml:space="preserve">Woman’s </w:t>
      </w:r>
      <w:r w:rsidRPr="002B1774">
        <w:rPr>
          <w:i/>
        </w:rPr>
        <w:t xml:space="preserve">Workshops </w:t>
      </w:r>
      <w:r w:rsidRPr="002B1774">
        <w:t>with Alice Kühne</w:t>
      </w:r>
      <w:r w:rsidRPr="002B1774">
        <w:rPr>
          <w:i/>
        </w:rPr>
        <w:t xml:space="preserve"> </w:t>
      </w:r>
      <w:r w:rsidRPr="002B1774">
        <w:t xml:space="preserve">in summer, for beginners </w:t>
      </w:r>
      <w:r w:rsidRPr="002B1774">
        <w:rPr>
          <w:color w:val="000000"/>
        </w:rPr>
        <w:t xml:space="preserve">and for advanced cyclists alike. Relaxed training without any pressure takes centre stage here. </w:t>
      </w:r>
      <w:r w:rsidRPr="002B1774">
        <w:rPr>
          <w:color w:val="000000" w:themeColor="text1"/>
        </w:rPr>
        <w:t xml:space="preserve">Female riders can take a more intensive course at the </w:t>
      </w:r>
      <w:r w:rsidRPr="002B1774">
        <w:rPr>
          <w:i/>
          <w:color w:val="000000" w:themeColor="text1"/>
        </w:rPr>
        <w:t>Women's Camp</w:t>
      </w:r>
      <w:r w:rsidRPr="002B1774">
        <w:rPr>
          <w:color w:val="000000" w:themeColor="text1"/>
        </w:rPr>
        <w:t xml:space="preserve">, from 8 to 10 September 2023. Here, female bikers can improve their bike skills in a relaxed atmosphere over three days. </w:t>
      </w:r>
      <w:r w:rsidRPr="002B1774">
        <w:t xml:space="preserve">Another hot tip is the </w:t>
      </w:r>
      <w:r w:rsidRPr="002B1774">
        <w:rPr>
          <w:i/>
          <w:iCs/>
        </w:rPr>
        <w:t>Girl's Shred</w:t>
      </w:r>
      <w:r w:rsidRPr="002B1774">
        <w:t xml:space="preserve"> event (1 and 2 July 2023), where girls can have a good time together, learn new things</w:t>
      </w:r>
      <w:r w:rsidR="002B1774" w:rsidRPr="002B1774">
        <w:t xml:space="preserve"> </w:t>
      </w:r>
      <w:r w:rsidRPr="002B1774">
        <w:t xml:space="preserve">and exchange ideas. By the way, the bike school also </w:t>
      </w:r>
      <w:r w:rsidR="007966F4" w:rsidRPr="002B1774">
        <w:t xml:space="preserve">has </w:t>
      </w:r>
      <w:r w:rsidRPr="002B1774">
        <w:t xml:space="preserve">a date </w:t>
      </w:r>
      <w:r w:rsidR="007966F4" w:rsidRPr="002B1774">
        <w:t xml:space="preserve">set </w:t>
      </w:r>
      <w:r w:rsidRPr="002B1774">
        <w:t xml:space="preserve">aside for male riders, namely the </w:t>
      </w:r>
      <w:r w:rsidRPr="002B1774">
        <w:rPr>
          <w:i/>
        </w:rPr>
        <w:t>Men's Camp</w:t>
      </w:r>
      <w:r w:rsidRPr="002B1774">
        <w:t xml:space="preserve"> (8 to 10 September 2023). </w:t>
      </w:r>
    </w:p>
    <w:p w14:paraId="3CD8933E" w14:textId="15FC1CFE" w:rsidR="00D663CD" w:rsidRPr="002B1774" w:rsidRDefault="00F82E07">
      <w:pPr>
        <w:pStyle w:val="P68B1DB1-Standard7"/>
        <w:ind w:right="-7"/>
        <w:jc w:val="both"/>
        <w:rPr>
          <w:highlight w:val="none"/>
        </w:rPr>
      </w:pPr>
      <w:r w:rsidRPr="002B1774">
        <w:rPr>
          <w:color w:val="1A1A1A"/>
          <w:highlight w:val="none"/>
          <w:shd w:val="clear" w:color="auto" w:fill="FFFFFF"/>
        </w:rPr>
        <w:t>Those looking for guaranteed drops</w:t>
      </w:r>
      <w:r w:rsidRPr="002B1774">
        <w:rPr>
          <w:color w:val="000000"/>
          <w:highlight w:val="none"/>
        </w:rPr>
        <w:t xml:space="preserve"> should take part in the </w:t>
      </w:r>
      <w:r w:rsidRPr="002B1774">
        <w:rPr>
          <w:i/>
          <w:color w:val="000000"/>
          <w:highlight w:val="none"/>
        </w:rPr>
        <w:t>Freeride Magazin Camp</w:t>
      </w:r>
      <w:r w:rsidRPr="002B1774">
        <w:rPr>
          <w:color w:val="000000"/>
          <w:highlight w:val="none"/>
        </w:rPr>
        <w:t xml:space="preserve">. Professional coaches lead riders </w:t>
      </w:r>
      <w:r w:rsidRPr="002B1774">
        <w:rPr>
          <w:highlight w:val="none"/>
        </w:rPr>
        <w:t>both on single trails and in the bike park, and provide support to everyone with tips and tricks (27 to 30 July 2023).</w:t>
      </w:r>
    </w:p>
    <w:p w14:paraId="13E6FEAA" w14:textId="7517AB23" w:rsidR="00D663CD" w:rsidRPr="002B1774" w:rsidRDefault="00F82E07">
      <w:pPr>
        <w:pStyle w:val="P68B1DB1-Standard8"/>
        <w:ind w:right="-7"/>
        <w:jc w:val="both"/>
        <w:rPr>
          <w:highlight w:val="none"/>
        </w:rPr>
      </w:pPr>
      <w:r w:rsidRPr="002B1774">
        <w:rPr>
          <w:highlight w:val="none"/>
        </w:rPr>
        <w:t xml:space="preserve">The </w:t>
      </w:r>
      <w:r w:rsidRPr="002B1774">
        <w:rPr>
          <w:i/>
          <w:highlight w:val="none"/>
        </w:rPr>
        <w:t>Propain Rookie Camp</w:t>
      </w:r>
      <w:r w:rsidRPr="002B1774">
        <w:rPr>
          <w:highlight w:val="none"/>
        </w:rPr>
        <w:t xml:space="preserve"> from 14 to 18 August 2023 is ideal for youths between the ages of 10 and 18. Kids have the opportunity to shred and rock the trails in Serfaus-Fiss-Ladis for five days.</w:t>
      </w:r>
    </w:p>
    <w:p w14:paraId="3CF3A1ED" w14:textId="4F676285" w:rsidR="00D663CD" w:rsidRPr="002B1774" w:rsidRDefault="00F82E07">
      <w:pPr>
        <w:pStyle w:val="P68B1DB1-Standard3"/>
        <w:ind w:right="-7"/>
        <w:jc w:val="both"/>
      </w:pPr>
      <w:r w:rsidRPr="002B1774">
        <w:rPr>
          <w:color w:val="000000" w:themeColor="text1"/>
        </w:rPr>
        <w:t>A t</w:t>
      </w:r>
      <w:r w:rsidRPr="002B1774">
        <w:t xml:space="preserve">ip for early birds: </w:t>
      </w:r>
      <w:r w:rsidR="002B1774" w:rsidRPr="002B1774">
        <w:t>t</w:t>
      </w:r>
      <w:r w:rsidRPr="002B1774">
        <w:t xml:space="preserve">he Serfaus-Fiss-Ladis Bike School organises </w:t>
      </w:r>
      <w:r w:rsidRPr="002B1774">
        <w:rPr>
          <w:i/>
        </w:rPr>
        <w:t>Early Rides</w:t>
      </w:r>
      <w:r w:rsidRPr="002B1774">
        <w:t xml:space="preserve"> from June to October. With a guide, bikers explore the untouched mountain world around Schönjoch early in the morning and race down the Frommestrail while the first rays of sunshine herald the new day. Finally, a regional breakfast awaits the participants at the Frommes-Alp.</w:t>
      </w:r>
    </w:p>
    <w:p w14:paraId="48B8D5FF" w14:textId="52FD9EF7" w:rsidR="00D663CD" w:rsidRPr="002B1774" w:rsidRDefault="00F82E07">
      <w:pPr>
        <w:ind w:right="-7"/>
        <w:jc w:val="both"/>
        <w:rPr>
          <w:rFonts w:ascii="Tahoma" w:hAnsi="Tahoma" w:cs="Tahoma"/>
          <w:sz w:val="22"/>
        </w:rPr>
      </w:pPr>
      <w:r w:rsidRPr="002B1774">
        <w:rPr>
          <w:rFonts w:ascii="Tahoma" w:hAnsi="Tahoma" w:cs="Tahoma"/>
          <w:color w:val="000000"/>
          <w:sz w:val="22"/>
        </w:rPr>
        <w:t xml:space="preserve">A particular highlight is the </w:t>
      </w:r>
      <w:r w:rsidRPr="002B1774">
        <w:rPr>
          <w:rFonts w:ascii="Tahoma" w:hAnsi="Tahoma" w:cs="Tahoma"/>
          <w:i/>
          <w:color w:val="000000"/>
          <w:sz w:val="22"/>
        </w:rPr>
        <w:t>Bike Everest Tirol</w:t>
      </w:r>
      <w:r w:rsidRPr="002B1774">
        <w:rPr>
          <w:rFonts w:ascii="Tahoma" w:hAnsi="Tahoma" w:cs="Tahoma"/>
          <w:color w:val="000000"/>
          <w:sz w:val="22"/>
        </w:rPr>
        <w:t>, an extraordinary mountain bike tour, which any biker can start individually from May to October. It has an elevation of 8,848 metres (the height of Mount Everest!), and across its 285 kilometres, it leads to the loveliest places between Garmisch-Partenkirchen and Nauders on the Reschenpass across seven stages. The fifth stage follows the historic Via Claudia Augusta to Serfaus (</w:t>
      </w:r>
      <w:hyperlink r:id="rId11" w:history="1">
        <w:r w:rsidRPr="002B1774">
          <w:rPr>
            <w:rStyle w:val="Hyperlink"/>
            <w:rFonts w:ascii="Tahoma" w:hAnsi="Tahoma" w:cs="Tahoma"/>
            <w:color w:val="0000FF"/>
            <w:sz w:val="22"/>
          </w:rPr>
          <w:t>www.bike-everest.tirol</w:t>
        </w:r>
      </w:hyperlink>
      <w:r w:rsidRPr="002B1774">
        <w:rPr>
          <w:rFonts w:ascii="Tahoma" w:hAnsi="Tahoma" w:cs="Tahoma"/>
          <w:color w:val="000000"/>
          <w:sz w:val="22"/>
        </w:rPr>
        <w:t>)</w:t>
      </w:r>
      <w:r w:rsidRPr="002B1774">
        <w:rPr>
          <w:rFonts w:ascii="Tahoma" w:hAnsi="Tahoma" w:cs="Tahoma"/>
          <w:sz w:val="22"/>
        </w:rPr>
        <w:t>.</w:t>
      </w:r>
    </w:p>
    <w:p w14:paraId="75F67704" w14:textId="77777777" w:rsidR="00D663CD" w:rsidRPr="002B1774" w:rsidRDefault="00D663CD">
      <w:pPr>
        <w:ind w:right="-7"/>
        <w:jc w:val="both"/>
        <w:rPr>
          <w:rFonts w:ascii="Tahoma" w:hAnsi="Tahoma" w:cs="Tahoma"/>
          <w:color w:val="000000"/>
          <w:sz w:val="22"/>
        </w:rPr>
      </w:pPr>
    </w:p>
    <w:p w14:paraId="0B40DD6D" w14:textId="77777777" w:rsidR="00D663CD" w:rsidRPr="002B1774" w:rsidRDefault="00F82E07">
      <w:pPr>
        <w:pStyle w:val="P68B1DB1-Standard4"/>
        <w:ind w:right="-7"/>
        <w:jc w:val="both"/>
      </w:pPr>
      <w:r w:rsidRPr="002B1774">
        <w:t>Always have an overview – plan online and get your bearings with GPS</w:t>
      </w:r>
    </w:p>
    <w:p w14:paraId="527B5392" w14:textId="025F2D1B" w:rsidR="00D663CD" w:rsidRPr="002B1774" w:rsidRDefault="00F82E07">
      <w:pPr>
        <w:ind w:right="-7"/>
        <w:jc w:val="both"/>
        <w:rPr>
          <w:rFonts w:ascii="Tahoma" w:hAnsi="Tahoma" w:cs="Tahoma"/>
          <w:sz w:val="22"/>
        </w:rPr>
      </w:pPr>
      <w:r w:rsidRPr="002B1774">
        <w:rPr>
          <w:rFonts w:ascii="Tahoma" w:hAnsi="Tahoma" w:cs="Tahoma"/>
          <w:sz w:val="22"/>
        </w:rPr>
        <w:t>Those wishing to plan their favourite tours at home can find a tour planner, a bike map, and a virtual trail map online. Tip: with a QR scanner, the GPS data of bike tours can be downloaded straight away (</w:t>
      </w:r>
      <w:hyperlink r:id="rId12" w:history="1">
        <w:r w:rsidRPr="002B1774">
          <w:rPr>
            <w:rStyle w:val="Hyperlink"/>
            <w:rFonts w:ascii="Tahoma" w:hAnsi="Tahoma" w:cs="Tahoma"/>
            <w:color w:val="0000FF"/>
            <w:sz w:val="22"/>
          </w:rPr>
          <w:t>www.bike-sfl.at/en/trails-touren/tour-planner</w:t>
        </w:r>
      </w:hyperlink>
      <w:r w:rsidRPr="002B1774">
        <w:rPr>
          <w:rFonts w:ascii="Tahoma" w:hAnsi="Tahoma" w:cs="Tahoma"/>
          <w:color w:val="0000FF"/>
          <w:sz w:val="22"/>
        </w:rPr>
        <w:t xml:space="preserve">, </w:t>
      </w:r>
      <w:hyperlink r:id="rId13" w:history="1">
        <w:r w:rsidRPr="002B1774">
          <w:rPr>
            <w:rStyle w:val="Hyperlink"/>
            <w:rFonts w:ascii="Tahoma" w:hAnsi="Tahoma" w:cs="Tahoma"/>
            <w:color w:val="0000FF"/>
            <w:sz w:val="22"/>
          </w:rPr>
          <w:t>www.bike-sfl.at/en/trails-touren/bike-map</w:t>
        </w:r>
      </w:hyperlink>
      <w:r w:rsidRPr="002B1774">
        <w:rPr>
          <w:rFonts w:ascii="Tahoma" w:hAnsi="Tahoma" w:cs="Tahoma"/>
          <w:color w:val="0000FF"/>
          <w:sz w:val="22"/>
        </w:rPr>
        <w:t xml:space="preserve">, </w:t>
      </w:r>
      <w:hyperlink r:id="rId14" w:history="1">
        <w:r w:rsidRPr="002B1774">
          <w:rPr>
            <w:rStyle w:val="Hyperlink"/>
            <w:rFonts w:ascii="Tahoma" w:hAnsi="Tahoma" w:cs="Tahoma"/>
            <w:color w:val="0000FF"/>
            <w:sz w:val="22"/>
          </w:rPr>
          <w:t>www.bike-sfl.at/en/bikepark/virtual-trail-map</w:t>
        </w:r>
      </w:hyperlink>
      <w:r w:rsidRPr="002B1774">
        <w:rPr>
          <w:rFonts w:ascii="Tahoma" w:hAnsi="Tahoma" w:cs="Tahoma"/>
          <w:sz w:val="22"/>
        </w:rPr>
        <w:t>).</w:t>
      </w:r>
    </w:p>
    <w:p w14:paraId="1852124B" w14:textId="4E4AD975" w:rsidR="00D663CD" w:rsidRPr="002B1774" w:rsidRDefault="00D663CD">
      <w:pPr>
        <w:ind w:right="-7"/>
        <w:jc w:val="both"/>
        <w:rPr>
          <w:rFonts w:ascii="Tahoma" w:hAnsi="Tahoma" w:cs="Tahoma"/>
          <w:sz w:val="22"/>
        </w:rPr>
      </w:pPr>
    </w:p>
    <w:p w14:paraId="28854941" w14:textId="77777777" w:rsidR="00D663CD" w:rsidRPr="002B1774" w:rsidRDefault="00D663CD">
      <w:pPr>
        <w:ind w:right="-7"/>
        <w:jc w:val="both"/>
        <w:rPr>
          <w:rFonts w:ascii="Tahoma" w:hAnsi="Tahoma" w:cs="Tahoma"/>
          <w:sz w:val="22"/>
        </w:rPr>
      </w:pPr>
    </w:p>
    <w:p w14:paraId="720525F4" w14:textId="3638A773" w:rsidR="00D663CD" w:rsidRPr="002B1774" w:rsidRDefault="00F82E07">
      <w:pPr>
        <w:ind w:right="-7"/>
        <w:jc w:val="both"/>
        <w:rPr>
          <w:rStyle w:val="Hyperlink"/>
          <w:rFonts w:ascii="Tahoma" w:hAnsi="Tahoma" w:cs="Tahoma"/>
          <w:sz w:val="22"/>
        </w:rPr>
      </w:pPr>
      <w:r w:rsidRPr="002B1774">
        <w:rPr>
          <w:rFonts w:ascii="Tahoma" w:hAnsi="Tahoma" w:cs="Tahoma"/>
          <w:sz w:val="22"/>
        </w:rPr>
        <w:t xml:space="preserve">Further press information and free photographic material is available on our press portal at </w:t>
      </w:r>
      <w:hyperlink r:id="rId15" w:history="1">
        <w:r w:rsidRPr="002B1774">
          <w:rPr>
            <w:rStyle w:val="Hyperlink"/>
            <w:rFonts w:ascii="Tahoma" w:eastAsia="Times New Roman" w:hAnsi="Tahoma" w:cs="Tahoma"/>
            <w:color w:val="0000FF"/>
            <w:sz w:val="22"/>
          </w:rPr>
          <w:t>www.hansmannpr.de/kunden/serfaus-fiss-ladis</w:t>
        </w:r>
      </w:hyperlink>
      <w:r w:rsidRPr="002B1774">
        <w:rPr>
          <w:rFonts w:ascii="Tahoma" w:hAnsi="Tahoma" w:cs="Tahoma"/>
          <w:sz w:val="22"/>
        </w:rPr>
        <w:t xml:space="preserve"> and </w:t>
      </w:r>
      <w:hyperlink r:id="rId16" w:history="1">
        <w:r w:rsidRPr="002B1774">
          <w:rPr>
            <w:rStyle w:val="Hyperlink"/>
            <w:rFonts w:ascii="Tahoma" w:eastAsia="Times New Roman" w:hAnsi="Tahoma" w:cs="Tahoma"/>
            <w:color w:val="0000FF"/>
            <w:sz w:val="22"/>
          </w:rPr>
          <w:t>www.serfaus-fiss-ladis.at/en/Service/Press</w:t>
        </w:r>
      </w:hyperlink>
      <w:r w:rsidRPr="002B1774">
        <w:rPr>
          <w:rFonts w:ascii="Tahoma" w:hAnsi="Tahoma" w:cs="Tahoma"/>
          <w:sz w:val="22"/>
        </w:rPr>
        <w:t>.</w:t>
      </w:r>
    </w:p>
    <w:p w14:paraId="20BCABC0" w14:textId="77777777" w:rsidR="00D663CD" w:rsidRPr="002B1774" w:rsidRDefault="00D663CD">
      <w:pPr>
        <w:pStyle w:val="KeinLeerraum"/>
        <w:ind w:right="-7"/>
        <w:rPr>
          <w:rFonts w:ascii="Tahoma" w:hAnsi="Tahoma" w:cs="Tahoma"/>
          <w:b/>
          <w:sz w:val="18"/>
        </w:rPr>
      </w:pPr>
    </w:p>
    <w:p w14:paraId="351613E4" w14:textId="77777777" w:rsidR="00D663CD" w:rsidRPr="002B1774" w:rsidRDefault="00D663CD">
      <w:pPr>
        <w:pStyle w:val="KeinLeerraum"/>
        <w:ind w:right="-7"/>
        <w:rPr>
          <w:rFonts w:ascii="Tahoma" w:hAnsi="Tahoma" w:cs="Tahoma"/>
          <w:b/>
          <w:sz w:val="18"/>
        </w:rPr>
      </w:pPr>
    </w:p>
    <w:p w14:paraId="532593E5" w14:textId="01159C33" w:rsidR="00D663CD" w:rsidRPr="002B1774" w:rsidRDefault="00F82E07">
      <w:pPr>
        <w:pStyle w:val="P68B1DB1-KeinLeerraum9"/>
        <w:ind w:right="-7"/>
      </w:pPr>
      <w:r w:rsidRPr="002B1774">
        <w:t>About Serfaus-Fiss-Ladis</w:t>
      </w:r>
    </w:p>
    <w:p w14:paraId="15C16074" w14:textId="77777777" w:rsidR="00D663CD" w:rsidRPr="002B1774" w:rsidRDefault="00F82E07">
      <w:pPr>
        <w:ind w:right="-7"/>
        <w:jc w:val="both"/>
        <w:rPr>
          <w:rFonts w:ascii="Tahoma" w:hAnsi="Tahoma" w:cs="Tahoma"/>
          <w:sz w:val="18"/>
        </w:rPr>
      </w:pPr>
      <w:r w:rsidRPr="002B1774">
        <w:rPr>
          <w:rFonts w:ascii="Tahoma" w:hAnsi="Tahoma" w:cs="Tahoma"/>
          <w:sz w:val="18"/>
        </w:rPr>
        <w:t xml:space="preserve">True to the motto “The fantastic mountain worlds of Serfaus-Fiss-Ladis”, the Tyrolean holiday region represents variety and completely carefree summer holidays at the highest level. For singles as well as best friends, families or three-generation groups. Because in Serfaus-Fiss-Ladis the mountains not only have plenty to offer the grown-ups, but also the little ones. The three mountain villages, each of which enjoy history in abundance, are situated on a sunny high plateau above the Tyrolean Upper Inntal valley, surrounded by the striking mountain peaks of the Samnaun mountain range and the Ötztal Alps. Between 1,200 and 3,000 meters above sea level, the holiday region offers all guests the best conditions for a unique summer vacation: Variety for the whole family. Activities for outdoor sports enthusiasts. Adventures for thrill seekers. Breath-taking panoramas for those who like to take it slow. Extraordinary specialties for food lovers. And that is not only fabulous, but simply fantastic. Find out more at </w:t>
      </w:r>
      <w:hyperlink r:id="rId17" w:history="1">
        <w:r w:rsidRPr="002B1774">
          <w:rPr>
            <w:rStyle w:val="Hyperlink"/>
            <w:rFonts w:ascii="Tahoma" w:eastAsia="Times New Roman" w:hAnsi="Tahoma" w:cs="Tahoma"/>
            <w:color w:val="0000FF"/>
            <w:sz w:val="18"/>
          </w:rPr>
          <w:t>www.serfaus-fiss-ladis.at/en</w:t>
        </w:r>
      </w:hyperlink>
      <w:r w:rsidRPr="002B1774">
        <w:rPr>
          <w:rFonts w:ascii="Tahoma" w:hAnsi="Tahoma" w:cs="Tahoma"/>
          <w:sz w:val="18"/>
        </w:rPr>
        <w:t>.</w:t>
      </w:r>
    </w:p>
    <w:p w14:paraId="0B9DDE8E" w14:textId="426FA243" w:rsidR="00D663CD" w:rsidRPr="002B1774" w:rsidRDefault="00D663CD">
      <w:pPr>
        <w:ind w:right="-7"/>
        <w:jc w:val="both"/>
        <w:rPr>
          <w:rFonts w:ascii="Tahoma" w:hAnsi="Tahoma" w:cs="Tahoma"/>
          <w:color w:val="000000" w:themeColor="text1"/>
          <w:sz w:val="22"/>
        </w:rPr>
      </w:pPr>
    </w:p>
    <w:p w14:paraId="4FB0B26A" w14:textId="77777777" w:rsidR="00D663CD" w:rsidRPr="002B1774" w:rsidRDefault="00D663CD">
      <w:pPr>
        <w:ind w:right="-7"/>
        <w:jc w:val="both"/>
        <w:rPr>
          <w:rFonts w:ascii="Tahoma" w:hAnsi="Tahoma" w:cs="Tahoma"/>
          <w:color w:val="000000" w:themeColor="text1"/>
          <w:sz w:val="22"/>
        </w:rPr>
      </w:pPr>
    </w:p>
    <w:p w14:paraId="4F91DC35" w14:textId="42A027FC" w:rsidR="00D663CD" w:rsidRPr="002B1774" w:rsidRDefault="00F82E07">
      <w:pPr>
        <w:pStyle w:val="P68B1DB1-Standard6"/>
        <w:autoSpaceDE w:val="0"/>
        <w:autoSpaceDN w:val="0"/>
        <w:adjustRightInd w:val="0"/>
        <w:ind w:right="-7"/>
      </w:pPr>
      <w:r w:rsidRPr="002B1774">
        <w:t>For further information:</w:t>
      </w:r>
    </w:p>
    <w:p w14:paraId="29B9BEBD" w14:textId="77777777" w:rsidR="00D663CD" w:rsidRPr="002B1774" w:rsidRDefault="00D663CD">
      <w:pPr>
        <w:autoSpaceDE w:val="0"/>
        <w:autoSpaceDN w:val="0"/>
        <w:adjustRightInd w:val="0"/>
        <w:ind w:right="-7"/>
        <w:rPr>
          <w:rFonts w:ascii="Tahoma" w:hAnsi="Tahoma" w:cs="Tahoma"/>
          <w:b/>
          <w:color w:val="000000" w:themeColor="text1"/>
          <w:sz w:val="22"/>
        </w:rPr>
      </w:pPr>
    </w:p>
    <w:p w14:paraId="55D71833" w14:textId="77777777" w:rsidR="00D663CD" w:rsidRPr="002B1774" w:rsidRDefault="00F82E07">
      <w:pPr>
        <w:pStyle w:val="P68B1DB1-Standard3"/>
        <w:autoSpaceDE w:val="0"/>
        <w:autoSpaceDN w:val="0"/>
        <w:adjustRightInd w:val="0"/>
        <w:ind w:right="-7"/>
        <w:rPr>
          <w:color w:val="000000" w:themeColor="text1"/>
        </w:rPr>
      </w:pPr>
      <w:r w:rsidRPr="002B1774">
        <w:t>Vanessa Lindner</w:t>
      </w:r>
      <w:r w:rsidRPr="002B1774">
        <w:rPr>
          <w:color w:val="000000" w:themeColor="text1"/>
        </w:rPr>
        <w:tab/>
      </w:r>
      <w:r w:rsidRPr="002B1774">
        <w:rPr>
          <w:color w:val="000000" w:themeColor="text1"/>
        </w:rPr>
        <w:tab/>
      </w:r>
      <w:r w:rsidRPr="002B1774">
        <w:rPr>
          <w:color w:val="000000" w:themeColor="text1"/>
        </w:rPr>
        <w:tab/>
      </w:r>
      <w:r w:rsidRPr="002B1774">
        <w:rPr>
          <w:color w:val="000000" w:themeColor="text1"/>
        </w:rPr>
        <w:tab/>
      </w:r>
      <w:r w:rsidRPr="002B1774">
        <w:rPr>
          <w:color w:val="000000" w:themeColor="text1"/>
        </w:rPr>
        <w:tab/>
      </w:r>
      <w:r w:rsidRPr="002B1774">
        <w:rPr>
          <w:color w:val="000000" w:themeColor="text1"/>
        </w:rPr>
        <w:tab/>
        <w:t>Alexandra Hangl</w:t>
      </w:r>
    </w:p>
    <w:p w14:paraId="37C83791" w14:textId="77777777" w:rsidR="00D663CD" w:rsidRPr="002B1774" w:rsidRDefault="00F82E07">
      <w:pPr>
        <w:pStyle w:val="P68B1DB1-Standard10"/>
        <w:autoSpaceDE w:val="0"/>
        <w:autoSpaceDN w:val="0"/>
        <w:adjustRightInd w:val="0"/>
        <w:ind w:left="5664" w:right="-7" w:hanging="5664"/>
      </w:pPr>
      <w:r w:rsidRPr="002B1774">
        <w:t xml:space="preserve">Hansmann PR </w:t>
      </w:r>
      <w:r w:rsidRPr="002B1774">
        <w:tab/>
        <w:t xml:space="preserve">Serfaus-Fiss-Ladis Tourist Board </w:t>
      </w:r>
    </w:p>
    <w:p w14:paraId="170883C1" w14:textId="77777777" w:rsidR="00D663CD" w:rsidRPr="002B1774" w:rsidRDefault="00F82E07">
      <w:pPr>
        <w:pStyle w:val="P68B1DB1-Standard10"/>
        <w:ind w:right="-7"/>
        <w:jc w:val="both"/>
      </w:pPr>
      <w:r w:rsidRPr="002B1774">
        <w:t xml:space="preserve">Lipowskystraße 15 </w:t>
      </w:r>
      <w:r w:rsidRPr="002B1774">
        <w:tab/>
      </w:r>
      <w:r w:rsidRPr="002B1774">
        <w:tab/>
      </w:r>
      <w:r w:rsidRPr="002B1774">
        <w:tab/>
      </w:r>
      <w:r w:rsidRPr="002B1774">
        <w:tab/>
      </w:r>
      <w:r w:rsidRPr="002B1774">
        <w:tab/>
      </w:r>
      <w:r w:rsidRPr="002B1774">
        <w:tab/>
        <w:t>Gänsackerweg 2</w:t>
      </w:r>
    </w:p>
    <w:p w14:paraId="3CB340EE" w14:textId="77777777" w:rsidR="00D663CD" w:rsidRPr="002B1774" w:rsidRDefault="00F82E07">
      <w:pPr>
        <w:pStyle w:val="P68B1DB1-Standard10"/>
        <w:ind w:right="-7"/>
        <w:jc w:val="both"/>
      </w:pPr>
      <w:r w:rsidRPr="002B1774">
        <w:t>80336 Munich, Germany</w:t>
      </w:r>
      <w:r w:rsidRPr="002B1774">
        <w:tab/>
      </w:r>
      <w:r w:rsidRPr="002B1774">
        <w:tab/>
      </w:r>
      <w:r w:rsidRPr="002B1774">
        <w:tab/>
      </w:r>
      <w:r w:rsidRPr="002B1774">
        <w:tab/>
      </w:r>
      <w:r w:rsidRPr="002B1774">
        <w:tab/>
        <w:t>6534 Serfaus-Fiss-Ladis, Austria</w:t>
      </w:r>
    </w:p>
    <w:p w14:paraId="43CEBEAE" w14:textId="311DE31A" w:rsidR="00D663CD" w:rsidRPr="002B1774" w:rsidRDefault="00F82E07">
      <w:pPr>
        <w:pStyle w:val="P68B1DB1-Standard10"/>
        <w:ind w:right="-7"/>
        <w:jc w:val="both"/>
      </w:pPr>
      <w:r w:rsidRPr="002B1774">
        <w:t>Phone: +49(0)89/3605499</w:t>
      </w:r>
      <w:r w:rsidR="00504CD4" w:rsidRPr="002B1774">
        <w:t>-</w:t>
      </w:r>
      <w:r w:rsidRPr="002B1774">
        <w:t>12</w:t>
      </w:r>
      <w:r w:rsidRPr="002B1774">
        <w:tab/>
      </w:r>
      <w:r w:rsidRPr="002B1774">
        <w:tab/>
      </w:r>
      <w:r w:rsidRPr="002B1774">
        <w:tab/>
      </w:r>
      <w:r w:rsidRPr="002B1774">
        <w:tab/>
        <w:t>Phone: +43(0)5476/6239</w:t>
      </w:r>
      <w:r w:rsidR="00504CD4" w:rsidRPr="002B1774">
        <w:t>-</w:t>
      </w:r>
      <w:r w:rsidRPr="002B1774">
        <w:t>72</w:t>
      </w:r>
    </w:p>
    <w:p w14:paraId="6D75F957" w14:textId="77777777" w:rsidR="00D663CD" w:rsidRPr="002B1774" w:rsidRDefault="00957340">
      <w:pPr>
        <w:ind w:right="-7"/>
        <w:jc w:val="both"/>
        <w:rPr>
          <w:rStyle w:val="Hyperlink"/>
          <w:rFonts w:eastAsia="Times New Roman"/>
          <w:color w:val="0000FF"/>
        </w:rPr>
      </w:pPr>
      <w:hyperlink r:id="rId18" w:history="1">
        <w:r w:rsidR="00F82E07" w:rsidRPr="002B1774">
          <w:rPr>
            <w:rStyle w:val="Hyperlink"/>
            <w:rFonts w:ascii="Tahoma" w:eastAsia="Times New Roman" w:hAnsi="Tahoma" w:cs="Tahoma"/>
            <w:color w:val="0000FF"/>
            <w:sz w:val="22"/>
          </w:rPr>
          <w:t>v.lindner@hansmannpr.de</w:t>
        </w:r>
      </w:hyperlink>
      <w:r w:rsidR="00F82E07" w:rsidRPr="002B1774">
        <w:rPr>
          <w:rFonts w:ascii="Tahoma" w:hAnsi="Tahoma" w:cs="Tahoma"/>
          <w:color w:val="000000" w:themeColor="text1"/>
          <w:sz w:val="22"/>
        </w:rPr>
        <w:tab/>
      </w:r>
      <w:r w:rsidR="00F82E07" w:rsidRPr="002B1774">
        <w:rPr>
          <w:rFonts w:ascii="Tahoma" w:hAnsi="Tahoma" w:cs="Tahoma"/>
          <w:color w:val="000000" w:themeColor="text1"/>
          <w:sz w:val="22"/>
        </w:rPr>
        <w:tab/>
      </w:r>
      <w:r w:rsidR="00F82E07" w:rsidRPr="002B1774">
        <w:rPr>
          <w:rFonts w:ascii="Tahoma" w:hAnsi="Tahoma" w:cs="Tahoma"/>
          <w:color w:val="000000" w:themeColor="text1"/>
          <w:sz w:val="22"/>
        </w:rPr>
        <w:tab/>
      </w:r>
      <w:r w:rsidR="00F82E07" w:rsidRPr="002B1774">
        <w:rPr>
          <w:rFonts w:ascii="Tahoma" w:hAnsi="Tahoma" w:cs="Tahoma"/>
          <w:color w:val="000000" w:themeColor="text1"/>
          <w:sz w:val="22"/>
        </w:rPr>
        <w:tab/>
      </w:r>
      <w:r w:rsidR="00F82E07" w:rsidRPr="002B1774">
        <w:rPr>
          <w:rFonts w:ascii="Tahoma" w:hAnsi="Tahoma" w:cs="Tahoma"/>
          <w:color w:val="000000" w:themeColor="text1"/>
          <w:sz w:val="22"/>
        </w:rPr>
        <w:tab/>
      </w:r>
      <w:hyperlink r:id="rId19" w:history="1">
        <w:r w:rsidR="00F82E07" w:rsidRPr="002B1774">
          <w:rPr>
            <w:rStyle w:val="Hyperlink"/>
            <w:rFonts w:ascii="Tahoma" w:eastAsia="Times New Roman" w:hAnsi="Tahoma" w:cs="Tahoma"/>
            <w:color w:val="0000FF"/>
            <w:sz w:val="22"/>
          </w:rPr>
          <w:t>a.hangl@serfaus-fiss-ladis.at</w:t>
        </w:r>
      </w:hyperlink>
    </w:p>
    <w:p w14:paraId="61EB8088" w14:textId="77777777" w:rsidR="00D663CD" w:rsidRPr="002B1774" w:rsidRDefault="00957340">
      <w:pPr>
        <w:ind w:right="-7"/>
        <w:jc w:val="both"/>
        <w:rPr>
          <w:rFonts w:ascii="Tahoma" w:hAnsi="Tahoma" w:cs="Tahoma"/>
          <w:b/>
          <w:color w:val="0070C0"/>
          <w:sz w:val="22"/>
        </w:rPr>
      </w:pPr>
      <w:hyperlink r:id="rId20" w:history="1">
        <w:r w:rsidR="00F82E07" w:rsidRPr="002B1774">
          <w:rPr>
            <w:rStyle w:val="Hyperlink"/>
            <w:rFonts w:ascii="Tahoma" w:eastAsia="Times New Roman" w:hAnsi="Tahoma" w:cs="Tahoma"/>
            <w:color w:val="0000FF"/>
            <w:sz w:val="22"/>
          </w:rPr>
          <w:t>www.hansmannpr.de</w:t>
        </w:r>
      </w:hyperlink>
      <w:r w:rsidR="00F82E07" w:rsidRPr="002B1774">
        <w:rPr>
          <w:rFonts w:ascii="Tahoma" w:hAnsi="Tahoma" w:cs="Tahoma"/>
          <w:b/>
          <w:color w:val="0070C0"/>
          <w:sz w:val="22"/>
        </w:rPr>
        <w:t xml:space="preserve">  </w:t>
      </w:r>
      <w:r w:rsidR="00F82E07" w:rsidRPr="002B1774">
        <w:rPr>
          <w:rFonts w:ascii="Tahoma" w:hAnsi="Tahoma" w:cs="Tahoma"/>
          <w:b/>
          <w:color w:val="0070C0"/>
          <w:sz w:val="22"/>
        </w:rPr>
        <w:tab/>
      </w:r>
      <w:r w:rsidR="00F82E07" w:rsidRPr="002B1774">
        <w:rPr>
          <w:rFonts w:ascii="Tahoma" w:hAnsi="Tahoma" w:cs="Tahoma"/>
          <w:b/>
          <w:color w:val="0070C0"/>
          <w:sz w:val="22"/>
        </w:rPr>
        <w:tab/>
      </w:r>
      <w:r w:rsidR="00F82E07" w:rsidRPr="002B1774">
        <w:rPr>
          <w:rFonts w:ascii="Tahoma" w:hAnsi="Tahoma" w:cs="Tahoma"/>
          <w:b/>
          <w:color w:val="0070C0"/>
          <w:sz w:val="22"/>
        </w:rPr>
        <w:tab/>
      </w:r>
      <w:r w:rsidR="00F82E07" w:rsidRPr="002B1774">
        <w:rPr>
          <w:rFonts w:ascii="Tahoma" w:hAnsi="Tahoma" w:cs="Tahoma"/>
          <w:b/>
          <w:color w:val="0070C0"/>
          <w:sz w:val="22"/>
        </w:rPr>
        <w:tab/>
      </w:r>
      <w:r w:rsidR="00F82E07" w:rsidRPr="002B1774">
        <w:rPr>
          <w:rFonts w:ascii="Tahoma" w:hAnsi="Tahoma" w:cs="Tahoma"/>
          <w:b/>
          <w:color w:val="0070C0"/>
          <w:sz w:val="22"/>
        </w:rPr>
        <w:tab/>
      </w:r>
      <w:hyperlink r:id="rId21" w:history="1">
        <w:r w:rsidR="00F82E07" w:rsidRPr="002B1774">
          <w:rPr>
            <w:rStyle w:val="Hyperlink"/>
            <w:rFonts w:ascii="Tahoma" w:eastAsia="Times New Roman" w:hAnsi="Tahoma" w:cs="Tahoma"/>
            <w:color w:val="0000FF"/>
            <w:sz w:val="22"/>
          </w:rPr>
          <w:t>www.serfaus-fiss-ladis.at/en</w:t>
        </w:r>
      </w:hyperlink>
      <w:r w:rsidR="00F82E07" w:rsidRPr="002B1774">
        <w:rPr>
          <w:rFonts w:ascii="Tahoma" w:hAnsi="Tahoma" w:cs="Tahoma"/>
          <w:b/>
          <w:color w:val="0070C0"/>
          <w:sz w:val="22"/>
        </w:rPr>
        <w:t xml:space="preserve"> </w:t>
      </w:r>
    </w:p>
    <w:p w14:paraId="22AEBA0C" w14:textId="77777777" w:rsidR="00D663CD" w:rsidRPr="002B1774" w:rsidRDefault="00D663CD">
      <w:pPr>
        <w:ind w:right="-7"/>
        <w:jc w:val="both"/>
        <w:rPr>
          <w:rFonts w:ascii="Tahoma" w:hAnsi="Tahoma" w:cs="Tahoma"/>
          <w:b/>
          <w:color w:val="0070C0"/>
          <w:sz w:val="22"/>
        </w:rPr>
      </w:pPr>
    </w:p>
    <w:p w14:paraId="656BC4FB" w14:textId="5FD69CDF" w:rsidR="00D663CD" w:rsidRPr="002B1774" w:rsidRDefault="00D663CD">
      <w:pPr>
        <w:spacing w:after="2"/>
        <w:ind w:right="-7"/>
        <w:jc w:val="both"/>
        <w:rPr>
          <w:rFonts w:ascii="Tahoma" w:hAnsi="Tahoma" w:cs="Tahoma"/>
          <w:sz w:val="22"/>
        </w:rPr>
      </w:pPr>
    </w:p>
    <w:p w14:paraId="4C5244CC" w14:textId="4FC55E1C" w:rsidR="00D663CD" w:rsidRPr="002B1774" w:rsidRDefault="00F82E07">
      <w:pPr>
        <w:pStyle w:val="P68B1DB1-Standard11"/>
        <w:tabs>
          <w:tab w:val="left" w:pos="1725"/>
          <w:tab w:val="left" w:pos="6705"/>
        </w:tabs>
        <w:ind w:right="-7"/>
        <w:jc w:val="both"/>
        <w:rPr>
          <w:rFonts w:ascii="Tahoma" w:hAnsi="Tahoma" w:cs="Tahoma"/>
          <w:sz w:val="22"/>
          <w:highlight w:val="none"/>
        </w:rPr>
      </w:pPr>
      <w:r w:rsidRPr="002B1774">
        <w:rPr>
          <w:rFonts w:ascii="Tahoma" w:hAnsi="Tahoma" w:cs="Tahoma"/>
          <w:sz w:val="22"/>
          <w:highlight w:val="none"/>
        </w:rPr>
        <w:t xml:space="preserve">Biking – find us on:    </w:t>
      </w:r>
      <w:r w:rsidRPr="002B1774">
        <w:rPr>
          <w:noProof/>
          <w:highlight w:val="none"/>
        </w:rPr>
        <w:drawing>
          <wp:inline distT="0" distB="0" distL="0" distR="0" wp14:anchorId="0B2629D8" wp14:editId="521FEDE1">
            <wp:extent cx="190500" cy="179705"/>
            <wp:effectExtent l="0" t="0" r="0" b="0"/>
            <wp:docPr id="515123068" name="Grafik 515123068" descr="cid:image007.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3">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2B1774">
        <w:rPr>
          <w:rFonts w:ascii="Tahoma" w:hAnsi="Tahoma" w:cs="Tahoma"/>
          <w:sz w:val="22"/>
          <w:highlight w:val="none"/>
        </w:rPr>
        <w:t xml:space="preserve">    </w:t>
      </w:r>
      <w:r w:rsidRPr="002B1774">
        <w:rPr>
          <w:noProof/>
          <w:highlight w:val="none"/>
        </w:rPr>
        <w:drawing>
          <wp:inline distT="0" distB="0" distL="0" distR="0" wp14:anchorId="2DF5A33C" wp14:editId="43840E1D">
            <wp:extent cx="190500" cy="190500"/>
            <wp:effectExtent l="0" t="0" r="0" b="0"/>
            <wp:docPr id="1542304273" name="Grafik 1542304273" descr="Bildergebnis für logo instagra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5">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2B1774">
        <w:rPr>
          <w:rFonts w:ascii="Tahoma" w:hAnsi="Tahoma" w:cs="Tahoma"/>
          <w:sz w:val="22"/>
          <w:highlight w:val="none"/>
        </w:rPr>
        <w:t xml:space="preserve">    </w:t>
      </w:r>
      <w:r w:rsidRPr="002B1774">
        <w:rPr>
          <w:noProof/>
          <w:highlight w:val="none"/>
        </w:rPr>
        <w:drawing>
          <wp:inline distT="0" distB="0" distL="0" distR="0" wp14:anchorId="7073AB5D" wp14:editId="2081F344">
            <wp:extent cx="245110" cy="173990"/>
            <wp:effectExtent l="0" t="0" r="0" b="3810"/>
            <wp:docPr id="957867195" name="Grafik 957867195" descr="cid:image011.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2B1774">
        <w:rPr>
          <w:rFonts w:ascii="Tahoma" w:hAnsi="Tahoma" w:cs="Tahoma"/>
          <w:sz w:val="22"/>
          <w:highlight w:val="none"/>
        </w:rPr>
        <w:t xml:space="preserve">    </w:t>
      </w:r>
      <w:r w:rsidRPr="002B1774">
        <w:rPr>
          <w:noProof/>
          <w:highlight w:val="none"/>
        </w:rPr>
        <w:drawing>
          <wp:inline distT="0" distB="0" distL="0" distR="0" wp14:anchorId="74EEAD68" wp14:editId="037F5FED">
            <wp:extent cx="190800" cy="190800"/>
            <wp:effectExtent l="0" t="0" r="0" b="0"/>
            <wp:docPr id="399084502" name="Grafik 39908450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10D4D5AC" w14:textId="77777777" w:rsidR="00D663CD" w:rsidRPr="002B1774" w:rsidRDefault="00D663CD">
      <w:pPr>
        <w:tabs>
          <w:tab w:val="left" w:pos="1725"/>
          <w:tab w:val="left" w:pos="6705"/>
        </w:tabs>
        <w:ind w:right="-7"/>
        <w:jc w:val="both"/>
        <w:rPr>
          <w:rFonts w:ascii="Tahoma" w:hAnsi="Tahoma" w:cs="Tahoma"/>
          <w:sz w:val="22"/>
        </w:rPr>
      </w:pPr>
    </w:p>
    <w:p w14:paraId="1BDD7617" w14:textId="05B5218D" w:rsidR="00D663CD" w:rsidRPr="002B1774" w:rsidRDefault="00F82E07">
      <w:pPr>
        <w:pStyle w:val="P68B1DB1-Standard11"/>
        <w:tabs>
          <w:tab w:val="left" w:pos="1725"/>
          <w:tab w:val="left" w:pos="6705"/>
        </w:tabs>
        <w:ind w:right="-7"/>
        <w:jc w:val="both"/>
        <w:rPr>
          <w:rFonts w:ascii="Tahoma" w:hAnsi="Tahoma" w:cs="Tahoma"/>
          <w:sz w:val="22"/>
          <w:highlight w:val="none"/>
        </w:rPr>
      </w:pPr>
      <w:r w:rsidRPr="002B1774">
        <w:rPr>
          <w:rFonts w:ascii="Tahoma" w:hAnsi="Tahoma" w:cs="Tahoma"/>
          <w:sz w:val="22"/>
          <w:highlight w:val="none"/>
        </w:rPr>
        <w:t xml:space="preserve">Holiday region – find us on:    </w:t>
      </w:r>
      <w:r w:rsidRPr="002B1774">
        <w:rPr>
          <w:noProof/>
          <w:highlight w:val="none"/>
        </w:rPr>
        <w:drawing>
          <wp:inline distT="0" distB="0" distL="0" distR="0" wp14:anchorId="5854C420" wp14:editId="46F4D4E5">
            <wp:extent cx="190500" cy="179705"/>
            <wp:effectExtent l="0" t="0" r="0" b="0"/>
            <wp:docPr id="158603133" name="Grafik 158603133" descr="cid:image007.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3">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2B1774">
        <w:rPr>
          <w:rFonts w:ascii="Tahoma" w:hAnsi="Tahoma" w:cs="Tahoma"/>
          <w:sz w:val="22"/>
          <w:highlight w:val="none"/>
        </w:rPr>
        <w:t xml:space="preserve">    </w:t>
      </w:r>
      <w:r w:rsidRPr="002B1774">
        <w:rPr>
          <w:noProof/>
          <w:highlight w:val="none"/>
        </w:rPr>
        <w:drawing>
          <wp:inline distT="0" distB="0" distL="0" distR="0" wp14:anchorId="399823CB" wp14:editId="1CA1EAFB">
            <wp:extent cx="190500" cy="190500"/>
            <wp:effectExtent l="0" t="0" r="0" b="0"/>
            <wp:docPr id="1585724122" name="Grafik 1585724122" descr="Bildergebnis für logo instagra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5">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2B1774">
        <w:rPr>
          <w:rFonts w:ascii="Tahoma" w:hAnsi="Tahoma" w:cs="Tahoma"/>
          <w:sz w:val="22"/>
          <w:highlight w:val="none"/>
        </w:rPr>
        <w:t xml:space="preserve">    </w:t>
      </w:r>
      <w:r w:rsidRPr="002B1774">
        <w:rPr>
          <w:noProof/>
          <w:highlight w:val="none"/>
        </w:rPr>
        <w:drawing>
          <wp:inline distT="0" distB="0" distL="0" distR="0" wp14:anchorId="0AC0568F" wp14:editId="0FC56858">
            <wp:extent cx="228600" cy="190500"/>
            <wp:effectExtent l="0" t="0" r="0" b="0"/>
            <wp:docPr id="3" name="Grafik 3" descr="cid:image009.jpg@01D298C0.827C696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32">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2B1774">
        <w:rPr>
          <w:rFonts w:ascii="Tahoma" w:hAnsi="Tahoma" w:cs="Tahoma"/>
          <w:sz w:val="22"/>
          <w:highlight w:val="none"/>
        </w:rPr>
        <w:t xml:space="preserve">    </w:t>
      </w:r>
      <w:r w:rsidRPr="002B1774">
        <w:rPr>
          <w:noProof/>
          <w:highlight w:val="none"/>
        </w:rPr>
        <w:drawing>
          <wp:inline distT="0" distB="0" distL="0" distR="0" wp14:anchorId="2340BAE2" wp14:editId="054E2B73">
            <wp:extent cx="245110" cy="173990"/>
            <wp:effectExtent l="0" t="0" r="0" b="3810"/>
            <wp:docPr id="4" name="Grafik 4" descr="cid:image011.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2B1774">
        <w:rPr>
          <w:rFonts w:ascii="Tahoma" w:hAnsi="Tahoma" w:cs="Tahoma"/>
          <w:sz w:val="22"/>
          <w:highlight w:val="none"/>
        </w:rPr>
        <w:t xml:space="preserve">    </w:t>
      </w:r>
      <w:r w:rsidRPr="002B1774">
        <w:rPr>
          <w:noProof/>
          <w:highlight w:val="none"/>
        </w:rPr>
        <w:drawing>
          <wp:inline distT="0" distB="0" distL="0" distR="0" wp14:anchorId="22E588DC" wp14:editId="5AC02E98">
            <wp:extent cx="190800" cy="190800"/>
            <wp:effectExtent l="0" t="0" r="0" b="0"/>
            <wp:docPr id="7" name="Grafik 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33"/>
                    </pic:cNvPr>
                    <pic:cNvPicPr/>
                  </pic:nvPicPr>
                  <pic:blipFill>
                    <a:blip r:embed="rId34">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2B1774">
        <w:rPr>
          <w:rFonts w:ascii="Tahoma" w:hAnsi="Tahoma" w:cs="Tahoma"/>
          <w:sz w:val="22"/>
          <w:highlight w:val="none"/>
        </w:rPr>
        <w:t xml:space="preserve">    </w:t>
      </w:r>
      <w:r w:rsidRPr="002B1774">
        <w:rPr>
          <w:noProof/>
          <w:highlight w:val="none"/>
        </w:rPr>
        <w:drawing>
          <wp:inline distT="0" distB="0" distL="0" distR="0" wp14:anchorId="19C872C9" wp14:editId="39E83C45">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2B1774">
        <w:rPr>
          <w:rFonts w:ascii="Tahoma" w:hAnsi="Tahoma" w:cs="Tahoma"/>
          <w:sz w:val="22"/>
          <w:highlight w:val="none"/>
        </w:rPr>
        <w:t xml:space="preserve">    </w:t>
      </w:r>
      <w:r w:rsidRPr="002B1774">
        <w:rPr>
          <w:rFonts w:ascii="Tahoma" w:hAnsi="Tahoma" w:cs="Tahoma"/>
          <w:noProof/>
          <w:sz w:val="22"/>
          <w:highlight w:val="none"/>
        </w:rPr>
        <w:drawing>
          <wp:inline distT="0" distB="0" distL="0" distR="0" wp14:anchorId="1D5D0633" wp14:editId="14C391EB">
            <wp:extent cx="190800" cy="192108"/>
            <wp:effectExtent l="0" t="0" r="0" b="0"/>
            <wp:docPr id="1704886690" name="Grafik 1" descr="Ein Bild, das Logo, Grafiken, Symbol, Schrift enthält.  Automatisch generierte Beschreibu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  Automatisch generierte Beschreibung">
                      <a:hlinkClick r:id="rId35"/>
                    </pic:cNvPr>
                    <pic:cNvPicPr/>
                  </pic:nvPicPr>
                  <pic:blipFill rotWithShape="1">
                    <a:blip r:embed="rId36"/>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1A081897" w14:textId="77777777" w:rsidR="00D663CD" w:rsidRPr="002B1774" w:rsidRDefault="00D663CD">
      <w:pPr>
        <w:adjustRightInd w:val="0"/>
        <w:ind w:right="-7"/>
        <w:rPr>
          <w:rFonts w:ascii="Tahoma" w:hAnsi="Tahoma" w:cs="Tahoma"/>
          <w:color w:val="002060"/>
          <w:sz w:val="22"/>
        </w:rPr>
      </w:pPr>
    </w:p>
    <w:p w14:paraId="06F94FA7" w14:textId="77777777" w:rsidR="00D663CD" w:rsidRPr="002B1774" w:rsidRDefault="00F82E07">
      <w:pPr>
        <w:pStyle w:val="P68B1DB1-Standard8"/>
        <w:tabs>
          <w:tab w:val="left" w:pos="1725"/>
          <w:tab w:val="right" w:pos="8222"/>
          <w:tab w:val="right" w:pos="9072"/>
        </w:tabs>
        <w:ind w:right="-7"/>
        <w:jc w:val="both"/>
        <w:rPr>
          <w:highlight w:val="none"/>
        </w:rPr>
      </w:pPr>
      <w:r w:rsidRPr="002B1774">
        <w:rPr>
          <w:highlight w:val="none"/>
        </w:rPr>
        <w:t>#serfausfissladis  #serfaus  #fiss  #ladis  #wearefamily  #weilwirsgeniessen</w:t>
      </w:r>
    </w:p>
    <w:p w14:paraId="2E87D1E4" w14:textId="1C464A75" w:rsidR="00D663CD" w:rsidRPr="002B1774" w:rsidRDefault="00F82E07">
      <w:pPr>
        <w:pStyle w:val="P68B1DB1-Standard7"/>
        <w:autoSpaceDE w:val="0"/>
        <w:autoSpaceDN w:val="0"/>
        <w:adjustRightInd w:val="0"/>
        <w:spacing w:after="2"/>
        <w:ind w:right="-7"/>
        <w:jc w:val="both"/>
        <w:rPr>
          <w:highlight w:val="none"/>
        </w:rPr>
      </w:pPr>
      <w:r w:rsidRPr="002B1774">
        <w:rPr>
          <w:highlight w:val="none"/>
        </w:rPr>
        <w:t>#bikesfl  #bikeparksfl  #bikeschulesfl  #gooddaysfl  #propain</w:t>
      </w:r>
    </w:p>
    <w:sectPr w:rsidR="00D663CD" w:rsidRPr="002B1774">
      <w:headerReference w:type="default" r:id="rId37"/>
      <w:footerReference w:type="default" r:id="rId38"/>
      <w:pgSz w:w="11906" w:h="16838"/>
      <w:pgMar w:top="1418" w:right="142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3097" w14:textId="77777777" w:rsidR="006301DD" w:rsidRDefault="006301DD">
      <w:r>
        <w:separator/>
      </w:r>
    </w:p>
  </w:endnote>
  <w:endnote w:type="continuationSeparator" w:id="0">
    <w:p w14:paraId="7246C90E" w14:textId="77777777" w:rsidR="006301DD" w:rsidRDefault="006301DD">
      <w:r>
        <w:continuationSeparator/>
      </w:r>
    </w:p>
  </w:endnote>
  <w:endnote w:type="continuationNotice" w:id="1">
    <w:p w14:paraId="216241B3" w14:textId="77777777" w:rsidR="006301DD" w:rsidRDefault="00630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6434" w14:textId="77777777" w:rsidR="00D663CD" w:rsidRDefault="00D663CD">
    <w:pPr>
      <w:widowControl w:val="0"/>
      <w:tabs>
        <w:tab w:val="center" w:pos="4536"/>
        <w:tab w:val="right" w:pos="9072"/>
      </w:tabs>
      <w:suppressAutoHyphens/>
      <w:rPr>
        <w:rFonts w:ascii="Tahoma" w:hAnsi="Tahoma" w:cs="Tahoma"/>
        <w:color w:val="FF0000"/>
        <w:sz w:val="18"/>
      </w:rPr>
    </w:pPr>
  </w:p>
  <w:p w14:paraId="4B5E5B81" w14:textId="694152BA" w:rsidR="00D663CD" w:rsidRPr="002B1774" w:rsidRDefault="00F82E07">
    <w:pPr>
      <w:pStyle w:val="P68B1DB1-Fuzeile12"/>
      <w:ind w:right="-7"/>
      <w:rPr>
        <w:highlight w:val="none"/>
      </w:rPr>
    </w:pPr>
    <w:r w:rsidRPr="002B1774">
      <w:rPr>
        <w:rFonts w:ascii="Tahoma" w:hAnsi="Tahoma"/>
        <w:color w:val="000000" w:themeColor="text1"/>
        <w:highlight w:val="none"/>
      </w:rPr>
      <w:t>Summer 2023</w:t>
    </w:r>
    <w:r w:rsidRPr="002B1774">
      <w:rPr>
        <w:rFonts w:ascii="Tahoma" w:hAnsi="Tahoma"/>
        <w:color w:val="000000" w:themeColor="text1"/>
        <w:highlight w:val="none"/>
      </w:rPr>
      <w:tab/>
    </w:r>
    <w:r w:rsidRPr="002B1774">
      <w:rPr>
        <w:rFonts w:ascii="Tahoma" w:hAnsi="Tahoma"/>
        <w:color w:val="000000" w:themeColor="text1"/>
        <w:highlight w:val="none"/>
      </w:rPr>
      <w:tab/>
    </w:r>
    <w:r w:rsidRPr="002B1774">
      <w:rPr>
        <w:highlight w:val="none"/>
      </w:rPr>
      <w:fldChar w:fldCharType="begin"/>
    </w:r>
    <w:r w:rsidRPr="002B1774">
      <w:rPr>
        <w:highlight w:val="none"/>
      </w:rPr>
      <w:instrText>PAGE   \* MERGEFORMAT</w:instrText>
    </w:r>
    <w:r w:rsidRPr="002B1774">
      <w:rPr>
        <w:highlight w:val="none"/>
      </w:rPr>
      <w:fldChar w:fldCharType="separate"/>
    </w:r>
    <w:r w:rsidRPr="002B1774">
      <w:rPr>
        <w:highlight w:val="none"/>
      </w:rPr>
      <w:t>1</w:t>
    </w:r>
    <w:r w:rsidRPr="002B1774">
      <w:rPr>
        <w:highlight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261B" w14:textId="77777777" w:rsidR="006301DD" w:rsidRDefault="006301DD">
      <w:r>
        <w:separator/>
      </w:r>
    </w:p>
  </w:footnote>
  <w:footnote w:type="continuationSeparator" w:id="0">
    <w:p w14:paraId="67DDD958" w14:textId="77777777" w:rsidR="006301DD" w:rsidRDefault="006301DD">
      <w:r>
        <w:continuationSeparator/>
      </w:r>
    </w:p>
  </w:footnote>
  <w:footnote w:type="continuationNotice" w:id="1">
    <w:p w14:paraId="13D63DC3" w14:textId="77777777" w:rsidR="006301DD" w:rsidRDefault="00630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59C7" w14:textId="77777777" w:rsidR="00D663CD" w:rsidRDefault="00F82E07">
    <w:pPr>
      <w:pStyle w:val="Kopfzeile"/>
      <w:jc w:val="center"/>
    </w:pPr>
    <w:r>
      <w:rPr>
        <w:noProof/>
      </w:rPr>
      <w:drawing>
        <wp:inline distT="0" distB="0" distL="0" distR="0" wp14:anchorId="55D92A35" wp14:editId="07350AD9">
          <wp:extent cx="2386750" cy="1208405"/>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776F66C" w14:textId="77777777" w:rsidR="00D663CD" w:rsidRDefault="00D663CD">
    <w:pPr>
      <w:pStyle w:val="Kopfzeile"/>
      <w:tabs>
        <w:tab w:val="clear" w:pos="4819"/>
        <w:tab w:val="clear" w:pos="9638"/>
        <w:tab w:val="left" w:pos="3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46F"/>
    <w:multiLevelType w:val="multilevel"/>
    <w:tmpl w:val="D154F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D278F"/>
    <w:multiLevelType w:val="multilevel"/>
    <w:tmpl w:val="B2761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05901"/>
    <w:multiLevelType w:val="multilevel"/>
    <w:tmpl w:val="7D081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B76E9"/>
    <w:multiLevelType w:val="multilevel"/>
    <w:tmpl w:val="1B005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510460"/>
    <w:multiLevelType w:val="hybridMultilevel"/>
    <w:tmpl w:val="0BC6022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A2B5F9E"/>
    <w:multiLevelType w:val="multilevel"/>
    <w:tmpl w:val="0A049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5A0781"/>
    <w:multiLevelType w:val="multilevel"/>
    <w:tmpl w:val="2696A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96748414">
    <w:abstractNumId w:val="6"/>
  </w:num>
  <w:num w:numId="2" w16cid:durableId="613555150">
    <w:abstractNumId w:val="5"/>
  </w:num>
  <w:num w:numId="3" w16cid:durableId="1641418501">
    <w:abstractNumId w:val="3"/>
  </w:num>
  <w:num w:numId="4" w16cid:durableId="80950035">
    <w:abstractNumId w:val="2"/>
  </w:num>
  <w:num w:numId="5" w16cid:durableId="1565488225">
    <w:abstractNumId w:val="1"/>
  </w:num>
  <w:num w:numId="6" w16cid:durableId="524438752">
    <w:abstractNumId w:val="0"/>
  </w:num>
  <w:num w:numId="7" w16cid:durableId="400443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A5"/>
    <w:rsid w:val="000021C6"/>
    <w:rsid w:val="00005F66"/>
    <w:rsid w:val="0000730B"/>
    <w:rsid w:val="00007C6A"/>
    <w:rsid w:val="0001634C"/>
    <w:rsid w:val="00025CC9"/>
    <w:rsid w:val="000279A3"/>
    <w:rsid w:val="000348B3"/>
    <w:rsid w:val="00040EF4"/>
    <w:rsid w:val="00057CFC"/>
    <w:rsid w:val="000A0304"/>
    <w:rsid w:val="000B00DA"/>
    <w:rsid w:val="000D3FB7"/>
    <w:rsid w:val="000E2CF1"/>
    <w:rsid w:val="000E2EBE"/>
    <w:rsid w:val="0010108F"/>
    <w:rsid w:val="00106990"/>
    <w:rsid w:val="00106F2E"/>
    <w:rsid w:val="00107838"/>
    <w:rsid w:val="00110DDA"/>
    <w:rsid w:val="00115500"/>
    <w:rsid w:val="00123D4E"/>
    <w:rsid w:val="00141C91"/>
    <w:rsid w:val="00141CE1"/>
    <w:rsid w:val="00143EC0"/>
    <w:rsid w:val="00146403"/>
    <w:rsid w:val="00152BEB"/>
    <w:rsid w:val="0015490A"/>
    <w:rsid w:val="00155823"/>
    <w:rsid w:val="00156526"/>
    <w:rsid w:val="00187C82"/>
    <w:rsid w:val="00195A80"/>
    <w:rsid w:val="001C4FDE"/>
    <w:rsid w:val="001C668E"/>
    <w:rsid w:val="001C7C56"/>
    <w:rsid w:val="001D6172"/>
    <w:rsid w:val="00211DF9"/>
    <w:rsid w:val="00224A13"/>
    <w:rsid w:val="00242B39"/>
    <w:rsid w:val="00243453"/>
    <w:rsid w:val="00244A19"/>
    <w:rsid w:val="00246F49"/>
    <w:rsid w:val="00252FC4"/>
    <w:rsid w:val="00257347"/>
    <w:rsid w:val="00261CBB"/>
    <w:rsid w:val="002647E6"/>
    <w:rsid w:val="00264BFC"/>
    <w:rsid w:val="0027397E"/>
    <w:rsid w:val="002739FF"/>
    <w:rsid w:val="00275331"/>
    <w:rsid w:val="00277555"/>
    <w:rsid w:val="0028397A"/>
    <w:rsid w:val="00290BA3"/>
    <w:rsid w:val="002A2D16"/>
    <w:rsid w:val="002A76F7"/>
    <w:rsid w:val="002B1774"/>
    <w:rsid w:val="002B60E0"/>
    <w:rsid w:val="002C4247"/>
    <w:rsid w:val="002D05A7"/>
    <w:rsid w:val="002D1D04"/>
    <w:rsid w:val="002D6786"/>
    <w:rsid w:val="002E23C2"/>
    <w:rsid w:val="002F715B"/>
    <w:rsid w:val="0030348F"/>
    <w:rsid w:val="003056C2"/>
    <w:rsid w:val="00336ED3"/>
    <w:rsid w:val="00341B30"/>
    <w:rsid w:val="003710A1"/>
    <w:rsid w:val="00386D4E"/>
    <w:rsid w:val="00391677"/>
    <w:rsid w:val="003A016D"/>
    <w:rsid w:val="003A0FA3"/>
    <w:rsid w:val="003A124D"/>
    <w:rsid w:val="003B2782"/>
    <w:rsid w:val="003B6337"/>
    <w:rsid w:val="003C2F99"/>
    <w:rsid w:val="003C704C"/>
    <w:rsid w:val="003E1019"/>
    <w:rsid w:val="003E7D13"/>
    <w:rsid w:val="003F5095"/>
    <w:rsid w:val="003F5706"/>
    <w:rsid w:val="004017DF"/>
    <w:rsid w:val="00413882"/>
    <w:rsid w:val="00425813"/>
    <w:rsid w:val="004606C3"/>
    <w:rsid w:val="00465ABA"/>
    <w:rsid w:val="004679CD"/>
    <w:rsid w:val="00467CD2"/>
    <w:rsid w:val="004B3DE1"/>
    <w:rsid w:val="004B5C20"/>
    <w:rsid w:val="004C4085"/>
    <w:rsid w:val="004D03D8"/>
    <w:rsid w:val="004E66E5"/>
    <w:rsid w:val="004F170F"/>
    <w:rsid w:val="00504CD4"/>
    <w:rsid w:val="00505045"/>
    <w:rsid w:val="00506539"/>
    <w:rsid w:val="005203B8"/>
    <w:rsid w:val="00535205"/>
    <w:rsid w:val="0054174C"/>
    <w:rsid w:val="00544002"/>
    <w:rsid w:val="00551147"/>
    <w:rsid w:val="0055367C"/>
    <w:rsid w:val="005576B7"/>
    <w:rsid w:val="00570C9A"/>
    <w:rsid w:val="00587EA8"/>
    <w:rsid w:val="005A0DB5"/>
    <w:rsid w:val="005A6FB1"/>
    <w:rsid w:val="005B7427"/>
    <w:rsid w:val="005F1E2C"/>
    <w:rsid w:val="005F44A8"/>
    <w:rsid w:val="00607A85"/>
    <w:rsid w:val="006165F3"/>
    <w:rsid w:val="006301DD"/>
    <w:rsid w:val="006302A6"/>
    <w:rsid w:val="006342F5"/>
    <w:rsid w:val="00634D4A"/>
    <w:rsid w:val="00643B7B"/>
    <w:rsid w:val="006477D1"/>
    <w:rsid w:val="0065426A"/>
    <w:rsid w:val="0066058C"/>
    <w:rsid w:val="00675BBD"/>
    <w:rsid w:val="00680EBD"/>
    <w:rsid w:val="00685D1C"/>
    <w:rsid w:val="006952AA"/>
    <w:rsid w:val="006D3D70"/>
    <w:rsid w:val="006E05DA"/>
    <w:rsid w:val="006F48E8"/>
    <w:rsid w:val="00700D5E"/>
    <w:rsid w:val="00702732"/>
    <w:rsid w:val="00705D1C"/>
    <w:rsid w:val="00710D09"/>
    <w:rsid w:val="0071716A"/>
    <w:rsid w:val="00717181"/>
    <w:rsid w:val="00730C71"/>
    <w:rsid w:val="007335D0"/>
    <w:rsid w:val="007362C2"/>
    <w:rsid w:val="00742679"/>
    <w:rsid w:val="00760C1B"/>
    <w:rsid w:val="00766FE0"/>
    <w:rsid w:val="00771ED2"/>
    <w:rsid w:val="007724F8"/>
    <w:rsid w:val="0077316B"/>
    <w:rsid w:val="0079201A"/>
    <w:rsid w:val="007966F4"/>
    <w:rsid w:val="00797490"/>
    <w:rsid w:val="007D6367"/>
    <w:rsid w:val="007E2A13"/>
    <w:rsid w:val="007E3535"/>
    <w:rsid w:val="007E4509"/>
    <w:rsid w:val="007E4945"/>
    <w:rsid w:val="008009B1"/>
    <w:rsid w:val="00820924"/>
    <w:rsid w:val="008216F1"/>
    <w:rsid w:val="00823097"/>
    <w:rsid w:val="00833921"/>
    <w:rsid w:val="00842B74"/>
    <w:rsid w:val="00843950"/>
    <w:rsid w:val="00843A9D"/>
    <w:rsid w:val="0084526A"/>
    <w:rsid w:val="00853AE3"/>
    <w:rsid w:val="008611A0"/>
    <w:rsid w:val="00861F33"/>
    <w:rsid w:val="008800A2"/>
    <w:rsid w:val="00884E90"/>
    <w:rsid w:val="00891186"/>
    <w:rsid w:val="008926C7"/>
    <w:rsid w:val="008A2ECD"/>
    <w:rsid w:val="008F1BFB"/>
    <w:rsid w:val="008F6F07"/>
    <w:rsid w:val="00913E5E"/>
    <w:rsid w:val="0092022E"/>
    <w:rsid w:val="00930AC2"/>
    <w:rsid w:val="00942A3F"/>
    <w:rsid w:val="0094658D"/>
    <w:rsid w:val="00946E20"/>
    <w:rsid w:val="009501DF"/>
    <w:rsid w:val="009543D2"/>
    <w:rsid w:val="00957340"/>
    <w:rsid w:val="00972B9A"/>
    <w:rsid w:val="00993BF9"/>
    <w:rsid w:val="009941BC"/>
    <w:rsid w:val="009A01C3"/>
    <w:rsid w:val="009A37E1"/>
    <w:rsid w:val="009F2FF8"/>
    <w:rsid w:val="009F50DD"/>
    <w:rsid w:val="00A31F83"/>
    <w:rsid w:val="00A359B7"/>
    <w:rsid w:val="00A7033E"/>
    <w:rsid w:val="00A74141"/>
    <w:rsid w:val="00A7450E"/>
    <w:rsid w:val="00A77170"/>
    <w:rsid w:val="00AA01BE"/>
    <w:rsid w:val="00AA0A02"/>
    <w:rsid w:val="00AA2840"/>
    <w:rsid w:val="00AC0065"/>
    <w:rsid w:val="00AC2463"/>
    <w:rsid w:val="00AD7BF7"/>
    <w:rsid w:val="00AD7E08"/>
    <w:rsid w:val="00AE2B19"/>
    <w:rsid w:val="00AE6587"/>
    <w:rsid w:val="00AF1019"/>
    <w:rsid w:val="00AF4972"/>
    <w:rsid w:val="00B030F0"/>
    <w:rsid w:val="00B13478"/>
    <w:rsid w:val="00B14324"/>
    <w:rsid w:val="00B17BF7"/>
    <w:rsid w:val="00B27C00"/>
    <w:rsid w:val="00B454C0"/>
    <w:rsid w:val="00B75A04"/>
    <w:rsid w:val="00B7606F"/>
    <w:rsid w:val="00B80E60"/>
    <w:rsid w:val="00B81F9D"/>
    <w:rsid w:val="00B85CDD"/>
    <w:rsid w:val="00B8603A"/>
    <w:rsid w:val="00B91615"/>
    <w:rsid w:val="00BC038F"/>
    <w:rsid w:val="00BD0AAB"/>
    <w:rsid w:val="00BD0B2A"/>
    <w:rsid w:val="00BD3B1D"/>
    <w:rsid w:val="00BD4167"/>
    <w:rsid w:val="00BD4523"/>
    <w:rsid w:val="00BD4AD6"/>
    <w:rsid w:val="00C03DFA"/>
    <w:rsid w:val="00C04B44"/>
    <w:rsid w:val="00C057C1"/>
    <w:rsid w:val="00C2013F"/>
    <w:rsid w:val="00C27EE9"/>
    <w:rsid w:val="00C3262F"/>
    <w:rsid w:val="00C34793"/>
    <w:rsid w:val="00C351ED"/>
    <w:rsid w:val="00C45571"/>
    <w:rsid w:val="00C51750"/>
    <w:rsid w:val="00C53B5F"/>
    <w:rsid w:val="00C60DF3"/>
    <w:rsid w:val="00C6479B"/>
    <w:rsid w:val="00C66E41"/>
    <w:rsid w:val="00C7233C"/>
    <w:rsid w:val="00C76411"/>
    <w:rsid w:val="00C91930"/>
    <w:rsid w:val="00C93F2E"/>
    <w:rsid w:val="00CA2FE6"/>
    <w:rsid w:val="00CB6B59"/>
    <w:rsid w:val="00CC00AD"/>
    <w:rsid w:val="00CD4BA5"/>
    <w:rsid w:val="00CE5742"/>
    <w:rsid w:val="00CF0FAC"/>
    <w:rsid w:val="00CF4F56"/>
    <w:rsid w:val="00D0176B"/>
    <w:rsid w:val="00D23441"/>
    <w:rsid w:val="00D40F01"/>
    <w:rsid w:val="00D53421"/>
    <w:rsid w:val="00D56440"/>
    <w:rsid w:val="00D62A28"/>
    <w:rsid w:val="00D63CF1"/>
    <w:rsid w:val="00D663CD"/>
    <w:rsid w:val="00D71927"/>
    <w:rsid w:val="00D73570"/>
    <w:rsid w:val="00D73D71"/>
    <w:rsid w:val="00DA4FDB"/>
    <w:rsid w:val="00DB68E8"/>
    <w:rsid w:val="00DC0012"/>
    <w:rsid w:val="00DD4A13"/>
    <w:rsid w:val="00DD6D6B"/>
    <w:rsid w:val="00DE2408"/>
    <w:rsid w:val="00DF6947"/>
    <w:rsid w:val="00DF7333"/>
    <w:rsid w:val="00DF76E2"/>
    <w:rsid w:val="00E12C6C"/>
    <w:rsid w:val="00E26807"/>
    <w:rsid w:val="00E43A28"/>
    <w:rsid w:val="00E551F3"/>
    <w:rsid w:val="00E830B4"/>
    <w:rsid w:val="00EB6028"/>
    <w:rsid w:val="00ED4106"/>
    <w:rsid w:val="00EE4F94"/>
    <w:rsid w:val="00EE5652"/>
    <w:rsid w:val="00EF0253"/>
    <w:rsid w:val="00EF76C4"/>
    <w:rsid w:val="00F20379"/>
    <w:rsid w:val="00F37E43"/>
    <w:rsid w:val="00F42D59"/>
    <w:rsid w:val="00F43EA3"/>
    <w:rsid w:val="00F51634"/>
    <w:rsid w:val="00F61A34"/>
    <w:rsid w:val="00F668BF"/>
    <w:rsid w:val="00F67FD5"/>
    <w:rsid w:val="00F71B3B"/>
    <w:rsid w:val="00F726ED"/>
    <w:rsid w:val="00F7565D"/>
    <w:rsid w:val="00F82E07"/>
    <w:rsid w:val="00F97D69"/>
    <w:rsid w:val="00FA0523"/>
    <w:rsid w:val="00FA4266"/>
    <w:rsid w:val="00FA74A2"/>
    <w:rsid w:val="00FB74BD"/>
    <w:rsid w:val="00FC4D02"/>
    <w:rsid w:val="00FD42F5"/>
    <w:rsid w:val="00FE3713"/>
    <w:rsid w:val="00FE766A"/>
    <w:rsid w:val="2E1ED611"/>
    <w:rsid w:val="469A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CE23FF"/>
  <w15:docId w15:val="{91FE7F34-EED3-3449-B375-E54A1EA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BA5"/>
    <w:rPr>
      <w:rFonts w:ascii="Calibri" w:hAnsi="Calibri" w:cs="Calibr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CD4BA5"/>
    <w:rPr>
      <w:rFonts w:cs="Times New Roman"/>
      <w:color w:val="0563C1"/>
      <w:u w:val="single"/>
    </w:rPr>
  </w:style>
  <w:style w:type="paragraph" w:styleId="Listenabsatz">
    <w:name w:val="List Paragraph"/>
    <w:basedOn w:val="Standard"/>
    <w:uiPriority w:val="99"/>
    <w:qFormat/>
    <w:rsid w:val="00CD4BA5"/>
    <w:pPr>
      <w:ind w:left="720"/>
    </w:pPr>
  </w:style>
  <w:style w:type="character" w:styleId="Hervorhebung">
    <w:name w:val="Emphasis"/>
    <w:basedOn w:val="Absatz-Standardschriftart"/>
    <w:uiPriority w:val="99"/>
    <w:qFormat/>
    <w:rsid w:val="00CD4BA5"/>
    <w:rPr>
      <w:rFonts w:cs="Times New Roman"/>
      <w:i/>
    </w:rPr>
  </w:style>
  <w:style w:type="paragraph" w:styleId="Sprechblasentext">
    <w:name w:val="Balloon Text"/>
    <w:basedOn w:val="Standard"/>
    <w:link w:val="SprechblasentextZchn"/>
    <w:uiPriority w:val="99"/>
    <w:semiHidden/>
    <w:rsid w:val="003F5706"/>
    <w:rPr>
      <w:rFonts w:ascii="Tahoma" w:hAnsi="Tahoma" w:cs="Tahoma"/>
      <w:sz w:val="16"/>
    </w:rPr>
  </w:style>
  <w:style w:type="character" w:customStyle="1" w:styleId="SprechblasentextZchn">
    <w:name w:val="Sprechblasentext Zchn"/>
    <w:basedOn w:val="Absatz-Standardschriftart"/>
    <w:link w:val="Sprechblasentext"/>
    <w:uiPriority w:val="99"/>
    <w:semiHidden/>
    <w:locked/>
    <w:rsid w:val="003F5706"/>
    <w:rPr>
      <w:rFonts w:ascii="Tahoma" w:hAnsi="Tahoma" w:cs="Tahoma"/>
      <w:sz w:val="16"/>
    </w:rPr>
  </w:style>
  <w:style w:type="paragraph" w:styleId="Kopfzeile">
    <w:name w:val="header"/>
    <w:basedOn w:val="Standard"/>
    <w:link w:val="KopfzeileZchn"/>
    <w:uiPriority w:val="99"/>
    <w:rsid w:val="008009B1"/>
    <w:pPr>
      <w:tabs>
        <w:tab w:val="center" w:pos="4819"/>
        <w:tab w:val="right" w:pos="9638"/>
      </w:tabs>
    </w:pPr>
  </w:style>
  <w:style w:type="character" w:customStyle="1" w:styleId="KopfzeileZchn">
    <w:name w:val="Kopfzeile Zchn"/>
    <w:basedOn w:val="Absatz-Standardschriftart"/>
    <w:link w:val="Kopfzeile"/>
    <w:uiPriority w:val="99"/>
    <w:locked/>
    <w:rsid w:val="008009B1"/>
    <w:rPr>
      <w:rFonts w:ascii="Calibri" w:hAnsi="Calibri" w:cs="Calibri"/>
      <w:sz w:val="24"/>
    </w:rPr>
  </w:style>
  <w:style w:type="paragraph" w:styleId="Fuzeile">
    <w:name w:val="footer"/>
    <w:basedOn w:val="Standard"/>
    <w:link w:val="FuzeileZchn"/>
    <w:uiPriority w:val="99"/>
    <w:rsid w:val="008009B1"/>
    <w:pPr>
      <w:tabs>
        <w:tab w:val="center" w:pos="4819"/>
        <w:tab w:val="right" w:pos="9638"/>
      </w:tabs>
    </w:pPr>
  </w:style>
  <w:style w:type="character" w:customStyle="1" w:styleId="FuzeileZchn">
    <w:name w:val="Fußzeile Zchn"/>
    <w:basedOn w:val="Absatz-Standardschriftart"/>
    <w:link w:val="Fuzeile"/>
    <w:uiPriority w:val="99"/>
    <w:locked/>
    <w:rsid w:val="008009B1"/>
    <w:rPr>
      <w:rFonts w:ascii="Calibri" w:hAnsi="Calibri" w:cs="Calibri"/>
      <w:sz w:val="24"/>
    </w:rPr>
  </w:style>
  <w:style w:type="character" w:customStyle="1" w:styleId="NichtaufgelsteErwhnung1">
    <w:name w:val="Nicht aufgelöste Erwähnung1"/>
    <w:basedOn w:val="Absatz-Standardschriftart"/>
    <w:uiPriority w:val="99"/>
    <w:semiHidden/>
    <w:unhideWhenUsed/>
    <w:rsid w:val="00972B9A"/>
    <w:rPr>
      <w:color w:val="605E5C"/>
      <w:shd w:val="clear" w:color="auto" w:fill="E1DFDD"/>
    </w:rPr>
  </w:style>
  <w:style w:type="character" w:styleId="Kommentarzeichen">
    <w:name w:val="annotation reference"/>
    <w:basedOn w:val="Absatz-Standardschriftart"/>
    <w:uiPriority w:val="99"/>
    <w:semiHidden/>
    <w:unhideWhenUsed/>
    <w:rsid w:val="001C4FDE"/>
    <w:rPr>
      <w:sz w:val="16"/>
    </w:rPr>
  </w:style>
  <w:style w:type="paragraph" w:styleId="Kommentartext">
    <w:name w:val="annotation text"/>
    <w:basedOn w:val="Standard"/>
    <w:link w:val="KommentartextZchn"/>
    <w:uiPriority w:val="99"/>
    <w:semiHidden/>
    <w:unhideWhenUsed/>
    <w:rsid w:val="001C4FDE"/>
    <w:rPr>
      <w:sz w:val="20"/>
    </w:rPr>
  </w:style>
  <w:style w:type="character" w:customStyle="1" w:styleId="KommentartextZchn">
    <w:name w:val="Kommentartext Zchn"/>
    <w:basedOn w:val="Absatz-Standardschriftart"/>
    <w:link w:val="Kommentartext"/>
    <w:uiPriority w:val="99"/>
    <w:semiHidden/>
    <w:rsid w:val="001C4FDE"/>
    <w:rPr>
      <w:rFonts w:ascii="Calibri" w:hAnsi="Calibri" w:cs="Calibri"/>
      <w:sz w:val="20"/>
    </w:rPr>
  </w:style>
  <w:style w:type="paragraph" w:styleId="Kommentarthema">
    <w:name w:val="annotation subject"/>
    <w:basedOn w:val="Kommentartext"/>
    <w:next w:val="Kommentartext"/>
    <w:link w:val="KommentarthemaZchn"/>
    <w:uiPriority w:val="99"/>
    <w:semiHidden/>
    <w:unhideWhenUsed/>
    <w:rsid w:val="001C4FDE"/>
    <w:rPr>
      <w:b/>
    </w:rPr>
  </w:style>
  <w:style w:type="character" w:customStyle="1" w:styleId="KommentarthemaZchn">
    <w:name w:val="Kommentarthema Zchn"/>
    <w:basedOn w:val="KommentartextZchn"/>
    <w:link w:val="Kommentarthema"/>
    <w:uiPriority w:val="99"/>
    <w:semiHidden/>
    <w:rsid w:val="001C4FDE"/>
    <w:rPr>
      <w:rFonts w:ascii="Calibri" w:hAnsi="Calibri" w:cs="Calibri"/>
      <w:b/>
      <w:sz w:val="20"/>
    </w:rPr>
  </w:style>
  <w:style w:type="paragraph" w:customStyle="1" w:styleId="berschrift11">
    <w:name w:val="Überschrift 11"/>
    <w:basedOn w:val="Standard"/>
    <w:uiPriority w:val="1"/>
    <w:qFormat/>
    <w:rsid w:val="00675BBD"/>
    <w:pPr>
      <w:widowControl w:val="0"/>
      <w:autoSpaceDE w:val="0"/>
      <w:autoSpaceDN w:val="0"/>
      <w:ind w:left="112"/>
      <w:outlineLvl w:val="1"/>
    </w:pPr>
    <w:rPr>
      <w:rFonts w:ascii="Trebuchet MS" w:hAnsi="Trebuchet MS" w:cs="Trebuchet MS"/>
      <w:b/>
      <w:sz w:val="22"/>
    </w:rPr>
  </w:style>
  <w:style w:type="character" w:customStyle="1" w:styleId="NichtaufgelsteErwhnung2">
    <w:name w:val="Nicht aufgelöste Erwähnung2"/>
    <w:basedOn w:val="Absatz-Standardschriftart"/>
    <w:uiPriority w:val="99"/>
    <w:semiHidden/>
    <w:unhideWhenUsed/>
    <w:rsid w:val="00224A13"/>
    <w:rPr>
      <w:color w:val="605E5C"/>
      <w:shd w:val="clear" w:color="auto" w:fill="E1DFDD"/>
    </w:rPr>
  </w:style>
  <w:style w:type="character" w:styleId="Fett">
    <w:name w:val="Strong"/>
    <w:basedOn w:val="Absatz-Standardschriftart"/>
    <w:uiPriority w:val="99"/>
    <w:qFormat/>
    <w:locked/>
    <w:rsid w:val="00DE2408"/>
    <w:rPr>
      <w:rFonts w:cs="Times New Roman"/>
      <w:b/>
    </w:rPr>
  </w:style>
  <w:style w:type="character" w:styleId="BesuchterLink">
    <w:name w:val="FollowedHyperlink"/>
    <w:basedOn w:val="Absatz-Standardschriftart"/>
    <w:uiPriority w:val="99"/>
    <w:semiHidden/>
    <w:unhideWhenUsed/>
    <w:rsid w:val="008926C7"/>
    <w:rPr>
      <w:color w:val="800080" w:themeColor="followedHyperlink"/>
      <w:u w:val="single"/>
    </w:rPr>
  </w:style>
  <w:style w:type="character" w:customStyle="1" w:styleId="apple-converted-space">
    <w:name w:val="apple-converted-space"/>
    <w:basedOn w:val="Absatz-Standardschriftart"/>
    <w:rsid w:val="00FA74A2"/>
  </w:style>
  <w:style w:type="character" w:styleId="NichtaufgelsteErwhnung">
    <w:name w:val="Unresolved Mention"/>
    <w:basedOn w:val="Absatz-Standardschriftart"/>
    <w:uiPriority w:val="99"/>
    <w:semiHidden/>
    <w:unhideWhenUsed/>
    <w:rsid w:val="00F20379"/>
    <w:rPr>
      <w:color w:val="605E5C"/>
      <w:shd w:val="clear" w:color="auto" w:fill="E1DFDD"/>
    </w:rPr>
  </w:style>
  <w:style w:type="paragraph" w:styleId="KeinLeerraum">
    <w:name w:val="No Spacing"/>
    <w:uiPriority w:val="1"/>
    <w:qFormat/>
    <w:rsid w:val="00B14324"/>
    <w:rPr>
      <w:rFonts w:asciiTheme="minorHAnsi" w:eastAsiaTheme="minorHAnsi" w:hAnsiTheme="minorHAnsi" w:cstheme="minorBidi"/>
      <w:kern w:val="2"/>
      <w:sz w:val="24"/>
      <w14:ligatures w14:val="standardContextual"/>
    </w:rPr>
  </w:style>
  <w:style w:type="paragraph" w:customStyle="1" w:styleId="P68B1DB1-Standard1">
    <w:name w:val="P68B1DB1-Standard1"/>
    <w:basedOn w:val="Standard"/>
    <w:rPr>
      <w:rFonts w:ascii="Tahoma" w:hAnsi="Tahoma" w:cs="Tahoma"/>
      <w:b/>
      <w:sz w:val="32"/>
    </w:rPr>
  </w:style>
  <w:style w:type="paragraph" w:customStyle="1" w:styleId="P68B1DB1-Standard2">
    <w:name w:val="P68B1DB1-Standard2"/>
    <w:basedOn w:val="Standard"/>
    <w:rPr>
      <w:rFonts w:ascii="Tahoma" w:hAnsi="Tahoma" w:cs="Tahoma"/>
      <w:b/>
      <w:i/>
      <w:sz w:val="22"/>
    </w:rPr>
  </w:style>
  <w:style w:type="paragraph" w:customStyle="1" w:styleId="P68B1DB1-Standard3">
    <w:name w:val="P68B1DB1-Standard3"/>
    <w:basedOn w:val="Standard"/>
    <w:rPr>
      <w:rFonts w:ascii="Tahoma" w:hAnsi="Tahoma" w:cs="Tahoma"/>
      <w:sz w:val="22"/>
    </w:rPr>
  </w:style>
  <w:style w:type="paragraph" w:customStyle="1" w:styleId="P68B1DB1-Standard4">
    <w:name w:val="P68B1DB1-Standard4"/>
    <w:basedOn w:val="Standard"/>
    <w:rPr>
      <w:rFonts w:ascii="Tahoma" w:hAnsi="Tahoma" w:cs="Tahoma"/>
      <w:b/>
      <w:sz w:val="22"/>
    </w:rPr>
  </w:style>
  <w:style w:type="paragraph" w:customStyle="1" w:styleId="P68B1DB1-Standard5">
    <w:name w:val="P68B1DB1-Standard5"/>
    <w:basedOn w:val="Standard"/>
    <w:rPr>
      <w:rFonts w:ascii="Tahoma" w:hAnsi="Tahoma" w:cs="Tahoma"/>
      <w:b/>
      <w:color w:val="0A0A0A"/>
      <w:sz w:val="22"/>
      <w:shd w:val="clear" w:color="auto" w:fill="FFFFFF"/>
    </w:rPr>
  </w:style>
  <w:style w:type="paragraph" w:customStyle="1" w:styleId="P68B1DB1-Standard6">
    <w:name w:val="P68B1DB1-Standard6"/>
    <w:basedOn w:val="Standard"/>
    <w:rPr>
      <w:rFonts w:ascii="Tahoma" w:hAnsi="Tahoma" w:cs="Tahoma"/>
      <w:b/>
      <w:color w:val="000000" w:themeColor="text1"/>
      <w:sz w:val="22"/>
    </w:rPr>
  </w:style>
  <w:style w:type="paragraph" w:customStyle="1" w:styleId="P68B1DB1-Standard7">
    <w:name w:val="P68B1DB1-Standard7"/>
    <w:basedOn w:val="Standard"/>
    <w:rPr>
      <w:rFonts w:ascii="Tahoma" w:hAnsi="Tahoma" w:cs="Tahoma"/>
      <w:sz w:val="22"/>
      <w:highlight w:val="green"/>
    </w:rPr>
  </w:style>
  <w:style w:type="paragraph" w:customStyle="1" w:styleId="P68B1DB1-Standard8">
    <w:name w:val="P68B1DB1-Standard8"/>
    <w:basedOn w:val="Standard"/>
    <w:rPr>
      <w:rFonts w:ascii="Tahoma" w:hAnsi="Tahoma" w:cs="Tahoma"/>
      <w:color w:val="000000"/>
      <w:sz w:val="22"/>
      <w:highlight w:val="green"/>
    </w:rPr>
  </w:style>
  <w:style w:type="paragraph" w:customStyle="1" w:styleId="P68B1DB1-KeinLeerraum9">
    <w:name w:val="P68B1DB1-KeinLeerraum9"/>
    <w:basedOn w:val="KeinLeerraum"/>
    <w:rPr>
      <w:rFonts w:ascii="Tahoma" w:hAnsi="Tahoma" w:cs="Tahoma"/>
      <w:b/>
      <w:sz w:val="18"/>
    </w:rPr>
  </w:style>
  <w:style w:type="paragraph" w:customStyle="1" w:styleId="P68B1DB1-Standard10">
    <w:name w:val="P68B1DB1-Standard10"/>
    <w:basedOn w:val="Standard"/>
    <w:rPr>
      <w:rFonts w:ascii="Tahoma" w:hAnsi="Tahoma" w:cs="Tahoma"/>
      <w:color w:val="000000" w:themeColor="text1"/>
      <w:sz w:val="22"/>
    </w:rPr>
  </w:style>
  <w:style w:type="paragraph" w:customStyle="1" w:styleId="P68B1DB1-Standard11">
    <w:name w:val="P68B1DB1-Standard11"/>
    <w:basedOn w:val="Standard"/>
    <w:rPr>
      <w:highlight w:val="green"/>
    </w:rPr>
  </w:style>
  <w:style w:type="paragraph" w:customStyle="1" w:styleId="P68B1DB1-Fuzeile12">
    <w:name w:val="P68B1DB1-Fuzeile12"/>
    <w:basedOn w:val="Fuzeile"/>
    <w:rPr>
      <w:sz w:val="18"/>
      <w:highlight w:val="gre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916">
      <w:bodyDiv w:val="1"/>
      <w:marLeft w:val="0"/>
      <w:marRight w:val="0"/>
      <w:marTop w:val="0"/>
      <w:marBottom w:val="0"/>
      <w:divBdr>
        <w:top w:val="none" w:sz="0" w:space="0" w:color="auto"/>
        <w:left w:val="none" w:sz="0" w:space="0" w:color="auto"/>
        <w:bottom w:val="none" w:sz="0" w:space="0" w:color="auto"/>
        <w:right w:val="none" w:sz="0" w:space="0" w:color="auto"/>
      </w:divBdr>
    </w:div>
    <w:div w:id="428622427">
      <w:bodyDiv w:val="1"/>
      <w:marLeft w:val="0"/>
      <w:marRight w:val="0"/>
      <w:marTop w:val="0"/>
      <w:marBottom w:val="0"/>
      <w:divBdr>
        <w:top w:val="none" w:sz="0" w:space="0" w:color="auto"/>
        <w:left w:val="none" w:sz="0" w:space="0" w:color="auto"/>
        <w:bottom w:val="none" w:sz="0" w:space="0" w:color="auto"/>
        <w:right w:val="none" w:sz="0" w:space="0" w:color="auto"/>
      </w:divBdr>
    </w:div>
    <w:div w:id="445777285">
      <w:bodyDiv w:val="1"/>
      <w:marLeft w:val="0"/>
      <w:marRight w:val="0"/>
      <w:marTop w:val="0"/>
      <w:marBottom w:val="0"/>
      <w:divBdr>
        <w:top w:val="none" w:sz="0" w:space="0" w:color="auto"/>
        <w:left w:val="none" w:sz="0" w:space="0" w:color="auto"/>
        <w:bottom w:val="none" w:sz="0" w:space="0" w:color="auto"/>
        <w:right w:val="none" w:sz="0" w:space="0" w:color="auto"/>
      </w:divBdr>
    </w:div>
    <w:div w:id="830873436">
      <w:bodyDiv w:val="1"/>
      <w:marLeft w:val="0"/>
      <w:marRight w:val="0"/>
      <w:marTop w:val="0"/>
      <w:marBottom w:val="0"/>
      <w:divBdr>
        <w:top w:val="none" w:sz="0" w:space="0" w:color="auto"/>
        <w:left w:val="none" w:sz="0" w:space="0" w:color="auto"/>
        <w:bottom w:val="none" w:sz="0" w:space="0" w:color="auto"/>
        <w:right w:val="none" w:sz="0" w:space="0" w:color="auto"/>
      </w:divBdr>
    </w:div>
    <w:div w:id="1789422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ke-sfl.at/en/trails-touren/bike-map" TargetMode="External"/><Relationship Id="rId18" Type="http://schemas.openxmlformats.org/officeDocument/2006/relationships/hyperlink" Target="mailto:v.lindner@hansmannpr.de" TargetMode="External"/><Relationship Id="rId26" Type="http://schemas.openxmlformats.org/officeDocument/2006/relationships/hyperlink" Target="https://www.youtube.com/@serfausfissladis1" TargetMode="External"/><Relationship Id="rId39" Type="http://schemas.openxmlformats.org/officeDocument/2006/relationships/fontTable" Target="fontTable.xml"/><Relationship Id="rId21" Type="http://schemas.openxmlformats.org/officeDocument/2006/relationships/hyperlink" Target="http://www.serfaus-fiss-ladis.at" TargetMode="External"/><Relationship Id="rId34"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www.bike-sfl.at/en/trails-touren/tour-planner" TargetMode="External"/><Relationship Id="rId17" Type="http://schemas.openxmlformats.org/officeDocument/2006/relationships/hyperlink" Target="http://www.serfaus-fiss-ladis.at/en" TargetMode="External"/><Relationship Id="rId25" Type="http://schemas.openxmlformats.org/officeDocument/2006/relationships/image" Target="media/image2.png"/><Relationship Id="rId33" Type="http://schemas.openxmlformats.org/officeDocument/2006/relationships/hyperlink" Target="https://www.pinterest.at/serfausfissladis_"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erfaus-fiss-ladis.at/en/Service/Press" TargetMode="External"/><Relationship Id="rId20" Type="http://schemas.openxmlformats.org/officeDocument/2006/relationships/hyperlink" Target="http://www.hansmannpr.d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ke-everest.tirol/" TargetMode="External"/><Relationship Id="rId24" Type="http://schemas.openxmlformats.org/officeDocument/2006/relationships/hyperlink" Target="https://www.instagram.com/serfausfissladis" TargetMode="External"/><Relationship Id="rId32" Type="http://schemas.openxmlformats.org/officeDocument/2006/relationships/image" Target="media/image6.jp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ansmannpr.de/kunden/serfaus-fiss-ladis" TargetMode="External"/><Relationship Id="rId23" Type="http://schemas.openxmlformats.org/officeDocument/2006/relationships/image" Target="media/image1.jpg"/><Relationship Id="rId28" Type="http://schemas.openxmlformats.org/officeDocument/2006/relationships/hyperlink" Target="https://www.tiktok.com/@serfausfissladis" TargetMode="External"/><Relationship Id="rId36" Type="http://schemas.openxmlformats.org/officeDocument/2006/relationships/image" Target="media/image8.png"/><Relationship Id="rId10" Type="http://schemas.openxmlformats.org/officeDocument/2006/relationships/hyperlink" Target="http://www.bike-sfl.at/en/bikeschool/bikeschool-offer" TargetMode="External"/><Relationship Id="rId19" Type="http://schemas.openxmlformats.org/officeDocument/2006/relationships/hyperlink" Target="mailto:a.hangl@serfaus-fiss-ladis.at" TargetMode="External"/><Relationship Id="rId31" Type="http://schemas.openxmlformats.org/officeDocument/2006/relationships/hyperlink" Target="https://twitter.com/SerfausFissL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ke-sfl.at/en/bikepark/virtual-trail-map" TargetMode="External"/><Relationship Id="rId22" Type="http://schemas.openxmlformats.org/officeDocument/2006/relationships/hyperlink" Target="https://www.facebook.com/serfausfissladis" TargetMode="External"/><Relationship Id="rId27" Type="http://schemas.openxmlformats.org/officeDocument/2006/relationships/image" Target="media/image3.jpg"/><Relationship Id="rId30" Type="http://schemas.openxmlformats.org/officeDocument/2006/relationships/image" Target="media/image5.svg"/><Relationship Id="rId35" Type="http://schemas.openxmlformats.org/officeDocument/2006/relationships/hyperlink" Target="https://www.linkedin.com/company/tvb-serfaus-fiss-ladis/"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00A00-7D04-4050-BE2C-4BE6E99041AF}">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528C356C-EE68-41C2-8CF8-38447E9C68EA}">
  <ds:schemaRefs>
    <ds:schemaRef ds:uri="http://schemas.microsoft.com/sharepoint/v3/contenttype/forms"/>
  </ds:schemaRefs>
</ds:datastoreItem>
</file>

<file path=customXml/itemProps3.xml><?xml version="1.0" encoding="utf-8"?>
<ds:datastoreItem xmlns:ds="http://schemas.openxmlformats.org/officeDocument/2006/customXml" ds:itemID="{8F54BC4D-3A8C-43C9-BCB3-C8DB5E542FB0}"/>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8210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Sommerurlaub mit den Kids: Besser geht es nicht</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Sommerurlaub mit den Kids: Besser geht es nicht</dc:title>
  <dc:creator>Saskia</dc:creator>
  <cp:lastModifiedBy>Vanessa Lindner - Hansmann PR</cp:lastModifiedBy>
  <cp:revision>5</cp:revision>
  <cp:lastPrinted>2021-05-14T12:00:00Z</cp:lastPrinted>
  <dcterms:created xsi:type="dcterms:W3CDTF">2023-07-03T12:48:00Z</dcterms:created>
  <dcterms:modified xsi:type="dcterms:W3CDTF">2023-07-12T19:38:00Z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