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66803" w14:textId="0BD719D6" w:rsidR="00AC318E" w:rsidRPr="00837E2C" w:rsidRDefault="00837E2C" w:rsidP="00D539B6">
      <w:pPr>
        <w:widowControl/>
        <w:suppressAutoHyphens w:val="0"/>
        <w:jc w:val="center"/>
        <w:rPr>
          <w:rFonts w:ascii="Tahoma" w:eastAsia="Calibri" w:hAnsi="Tahoma" w:cs="Tahoma"/>
          <w:b/>
          <w:sz w:val="32"/>
          <w:szCs w:val="22"/>
          <w:lang w:val="de-DE" w:eastAsia="en-US"/>
        </w:rPr>
      </w:pPr>
      <w:r w:rsidRPr="00837E2C">
        <w:rPr>
          <w:rFonts w:ascii="Tahoma" w:eastAsia="Calibri" w:hAnsi="Tahoma" w:cs="Tahoma"/>
          <w:b/>
          <w:sz w:val="32"/>
          <w:szCs w:val="22"/>
          <w:lang w:val="de-DE" w:eastAsia="en-US"/>
        </w:rPr>
        <w:t>Alles, außer gewöhnlich</w:t>
      </w:r>
    </w:p>
    <w:p w14:paraId="5A71D392" w14:textId="77777777" w:rsidR="0016518A" w:rsidRPr="00837E2C" w:rsidRDefault="0016518A" w:rsidP="00D539B6">
      <w:pPr>
        <w:widowControl/>
        <w:suppressAutoHyphens w:val="0"/>
        <w:jc w:val="center"/>
        <w:rPr>
          <w:rFonts w:ascii="Tahoma" w:eastAsia="Calibri" w:hAnsi="Tahoma" w:cs="Tahoma"/>
          <w:i/>
          <w:sz w:val="22"/>
          <w:szCs w:val="22"/>
          <w:lang w:val="de-DE" w:eastAsia="en-US"/>
        </w:rPr>
      </w:pPr>
    </w:p>
    <w:p w14:paraId="77A63748" w14:textId="571320A0" w:rsidR="00837E2C" w:rsidRPr="00C815F7" w:rsidRDefault="00837E2C" w:rsidP="00837E2C">
      <w:pPr>
        <w:widowControl/>
        <w:suppressAutoHyphens w:val="0"/>
        <w:jc w:val="both"/>
        <w:rPr>
          <w:rFonts w:ascii="Tahoma" w:eastAsia="Calibri" w:hAnsi="Tahoma" w:cs="Tahoma"/>
          <w:b/>
          <w:i/>
          <w:sz w:val="22"/>
          <w:szCs w:val="22"/>
          <w:lang w:val="de-DE" w:eastAsia="en-US"/>
        </w:rPr>
      </w:pPr>
      <w:r w:rsidRPr="00837E2C">
        <w:rPr>
          <w:rFonts w:ascii="Tahoma" w:eastAsia="Calibri" w:hAnsi="Tahoma" w:cs="Tahoma"/>
          <w:b/>
          <w:i/>
          <w:sz w:val="22"/>
          <w:szCs w:val="22"/>
          <w:lang w:val="de-DE" w:eastAsia="en-US"/>
        </w:rPr>
        <w:t xml:space="preserve">In den Alpen gibt es über 1.100 Skigebiete. Was die Entscheidung, wohin der </w:t>
      </w:r>
      <w:r w:rsidRPr="00C815F7">
        <w:rPr>
          <w:rFonts w:ascii="Tahoma" w:eastAsia="Calibri" w:hAnsi="Tahoma" w:cs="Tahoma"/>
          <w:b/>
          <w:i/>
          <w:sz w:val="22"/>
          <w:szCs w:val="22"/>
          <w:lang w:val="de-DE" w:eastAsia="en-US"/>
        </w:rPr>
        <w:t>Winterurlaub 202</w:t>
      </w:r>
      <w:r w:rsidR="00E70BB8" w:rsidRPr="00C815F7">
        <w:rPr>
          <w:rFonts w:ascii="Tahoma" w:eastAsia="Calibri" w:hAnsi="Tahoma" w:cs="Tahoma"/>
          <w:b/>
          <w:i/>
          <w:sz w:val="22"/>
          <w:szCs w:val="22"/>
          <w:lang w:val="de-DE" w:eastAsia="en-US"/>
        </w:rPr>
        <w:t>1</w:t>
      </w:r>
      <w:r w:rsidRPr="00C815F7">
        <w:rPr>
          <w:rFonts w:ascii="Tahoma" w:eastAsia="Calibri" w:hAnsi="Tahoma" w:cs="Tahoma"/>
          <w:b/>
          <w:i/>
          <w:sz w:val="22"/>
          <w:szCs w:val="22"/>
          <w:lang w:val="de-DE" w:eastAsia="en-US"/>
        </w:rPr>
        <w:t>/2</w:t>
      </w:r>
      <w:r w:rsidR="00E70BB8" w:rsidRPr="00C815F7">
        <w:rPr>
          <w:rFonts w:ascii="Tahoma" w:eastAsia="Calibri" w:hAnsi="Tahoma" w:cs="Tahoma"/>
          <w:b/>
          <w:i/>
          <w:sz w:val="22"/>
          <w:szCs w:val="22"/>
          <w:lang w:val="de-DE" w:eastAsia="en-US"/>
        </w:rPr>
        <w:t>2</w:t>
      </w:r>
      <w:r w:rsidRPr="00C815F7">
        <w:rPr>
          <w:rFonts w:ascii="Tahoma" w:eastAsia="Calibri" w:hAnsi="Tahoma" w:cs="Tahoma"/>
          <w:b/>
          <w:i/>
          <w:sz w:val="22"/>
          <w:szCs w:val="22"/>
          <w:lang w:val="de-DE" w:eastAsia="en-US"/>
        </w:rPr>
        <w:t xml:space="preserve"> gehen soll, nicht eben erleichtert. Aber manche</w:t>
      </w:r>
      <w:r w:rsidR="004779AF" w:rsidRPr="00C815F7">
        <w:rPr>
          <w:rFonts w:ascii="Tahoma" w:eastAsia="Calibri" w:hAnsi="Tahoma" w:cs="Tahoma"/>
          <w:b/>
          <w:i/>
          <w:sz w:val="22"/>
          <w:szCs w:val="22"/>
          <w:lang w:val="de-DE" w:eastAsia="en-US"/>
        </w:rPr>
        <w:t xml:space="preserve"> Winterspots</w:t>
      </w:r>
      <w:r w:rsidRPr="00C815F7">
        <w:rPr>
          <w:rFonts w:ascii="Tahoma" w:eastAsia="Calibri" w:hAnsi="Tahoma" w:cs="Tahoma"/>
          <w:b/>
          <w:i/>
          <w:sz w:val="22"/>
          <w:szCs w:val="22"/>
          <w:lang w:val="de-DE" w:eastAsia="en-US"/>
        </w:rPr>
        <w:t xml:space="preserve"> stechen natürlich aus der weißen Masse heraus. Entweder durch schiere Größe – oder durch einmalige Features. So wie Serfaus-Fiss-Ladis. Fünf überraschende Fakten über das Familienskigebiet im oberen Tiroler Inntal:</w:t>
      </w:r>
    </w:p>
    <w:p w14:paraId="2D2A5CE9" w14:textId="77777777" w:rsidR="00837E2C" w:rsidRPr="00C815F7" w:rsidRDefault="00837E2C" w:rsidP="00837E2C">
      <w:pPr>
        <w:widowControl/>
        <w:suppressAutoHyphens w:val="0"/>
        <w:jc w:val="both"/>
        <w:rPr>
          <w:rFonts w:ascii="Tahoma" w:eastAsia="Calibri" w:hAnsi="Tahoma" w:cs="Tahoma"/>
          <w:b/>
          <w:i/>
          <w:sz w:val="22"/>
          <w:szCs w:val="22"/>
          <w:lang w:val="de-DE" w:eastAsia="en-US"/>
        </w:rPr>
      </w:pPr>
    </w:p>
    <w:p w14:paraId="36F4A31B" w14:textId="61454474" w:rsidR="00837E2C" w:rsidRPr="00C815F7" w:rsidRDefault="00837E2C" w:rsidP="00837E2C">
      <w:pPr>
        <w:widowControl/>
        <w:suppressAutoHyphens w:val="0"/>
        <w:jc w:val="both"/>
        <w:rPr>
          <w:rFonts w:ascii="Tahoma" w:eastAsia="Calibri" w:hAnsi="Tahoma" w:cs="Tahoma"/>
          <w:b/>
          <w:bCs/>
          <w:sz w:val="22"/>
          <w:szCs w:val="22"/>
          <w:lang w:val="de-DE" w:eastAsia="en-US"/>
        </w:rPr>
      </w:pPr>
      <w:r w:rsidRPr="00C815F7">
        <w:rPr>
          <w:rFonts w:ascii="Tahoma" w:eastAsia="Calibri" w:hAnsi="Tahoma" w:cs="Tahoma"/>
          <w:b/>
          <w:bCs/>
          <w:sz w:val="22"/>
          <w:szCs w:val="22"/>
          <w:lang w:val="de-DE" w:eastAsia="en-US"/>
        </w:rPr>
        <w:t xml:space="preserve">Diese Verkehrswende ist unterirdisch! Die </w:t>
      </w:r>
      <w:r w:rsidR="002D1E96" w:rsidRPr="00C815F7">
        <w:rPr>
          <w:rFonts w:ascii="Tahoma" w:eastAsia="Calibri" w:hAnsi="Tahoma" w:cs="Tahoma"/>
          <w:b/>
          <w:bCs/>
          <w:sz w:val="22"/>
          <w:szCs w:val="22"/>
          <w:lang w:val="de-DE" w:eastAsia="en-US"/>
        </w:rPr>
        <w:t>U-Bahn</w:t>
      </w:r>
      <w:r w:rsidRPr="00C815F7">
        <w:rPr>
          <w:rFonts w:ascii="Tahoma" w:eastAsia="Calibri" w:hAnsi="Tahoma" w:cs="Tahoma"/>
          <w:b/>
          <w:bCs/>
          <w:sz w:val="22"/>
          <w:szCs w:val="22"/>
          <w:lang w:val="de-DE" w:eastAsia="en-US"/>
        </w:rPr>
        <w:t xml:space="preserve"> Serfaus</w:t>
      </w:r>
    </w:p>
    <w:p w14:paraId="2A27273C" w14:textId="4007DC47" w:rsidR="00837E2C" w:rsidRPr="00837E2C" w:rsidRDefault="00837E2C" w:rsidP="00837E2C">
      <w:pPr>
        <w:widowControl/>
        <w:suppressAutoHyphens w:val="0"/>
        <w:jc w:val="both"/>
        <w:rPr>
          <w:rFonts w:ascii="Tahoma" w:eastAsia="Calibri" w:hAnsi="Tahoma" w:cs="Tahoma"/>
          <w:sz w:val="22"/>
          <w:szCs w:val="22"/>
          <w:lang w:val="de-DE" w:eastAsia="en-US"/>
        </w:rPr>
      </w:pPr>
      <w:r w:rsidRPr="00C815F7">
        <w:rPr>
          <w:rFonts w:ascii="Tahoma" w:eastAsia="Calibri" w:hAnsi="Tahoma" w:cs="Tahoma"/>
          <w:sz w:val="22"/>
          <w:szCs w:val="22"/>
          <w:lang w:val="de-DE" w:eastAsia="en-US"/>
        </w:rPr>
        <w:t>Vor 3</w:t>
      </w:r>
      <w:r w:rsidR="00E70BB8" w:rsidRPr="00C815F7">
        <w:rPr>
          <w:rFonts w:ascii="Tahoma" w:eastAsia="Calibri" w:hAnsi="Tahoma" w:cs="Tahoma"/>
          <w:sz w:val="22"/>
          <w:szCs w:val="22"/>
          <w:lang w:val="de-DE" w:eastAsia="en-US"/>
        </w:rPr>
        <w:t>6</w:t>
      </w:r>
      <w:r w:rsidRPr="00C815F7">
        <w:rPr>
          <w:rFonts w:ascii="Tahoma" w:eastAsia="Calibri" w:hAnsi="Tahoma" w:cs="Tahoma"/>
          <w:sz w:val="22"/>
          <w:szCs w:val="22"/>
          <w:lang w:val="de-DE" w:eastAsia="en-US"/>
        </w:rPr>
        <w:t xml:space="preserve"> Jahren war sie eine verkehrspolitische Sensation: die kleinste, höchstgelegene und auf Luftkissen schwebende U-Bahn der Welt. Zum Mond, wieder zurück und noch fünfmal um die Erde. So weit ist die </w:t>
      </w:r>
      <w:r w:rsidRPr="00C815F7">
        <w:rPr>
          <w:rFonts w:ascii="Tahoma" w:eastAsia="Calibri" w:hAnsi="Tahoma" w:cs="Tahoma"/>
          <w:i/>
          <w:iCs/>
          <w:sz w:val="22"/>
          <w:szCs w:val="22"/>
          <w:lang w:val="de-DE" w:eastAsia="en-US"/>
        </w:rPr>
        <w:t>U-Bahn Serfaus</w:t>
      </w:r>
      <w:r w:rsidRPr="00C815F7">
        <w:rPr>
          <w:rFonts w:ascii="Tahoma" w:eastAsia="Calibri" w:hAnsi="Tahoma" w:cs="Tahoma"/>
          <w:sz w:val="22"/>
          <w:szCs w:val="22"/>
          <w:lang w:val="de-DE" w:eastAsia="en-US"/>
        </w:rPr>
        <w:t xml:space="preserve"> seit 1985 gefahren. Und hat dabei rund 32 Millionen Fahrgäste (unfallfrei) transportiert. </w:t>
      </w:r>
      <w:r w:rsidR="00482C9D" w:rsidRPr="00C815F7">
        <w:rPr>
          <w:rFonts w:ascii="Tahoma" w:eastAsia="Calibri" w:hAnsi="Tahoma" w:cs="Tahoma"/>
          <w:sz w:val="22"/>
          <w:szCs w:val="22"/>
          <w:lang w:val="de-DE" w:eastAsia="en-US"/>
        </w:rPr>
        <w:t>V</w:t>
      </w:r>
      <w:r w:rsidRPr="00C815F7">
        <w:rPr>
          <w:rFonts w:ascii="Tahoma" w:eastAsia="Calibri" w:hAnsi="Tahoma" w:cs="Tahoma"/>
          <w:sz w:val="22"/>
          <w:szCs w:val="22"/>
          <w:lang w:val="de-DE" w:eastAsia="en-US"/>
        </w:rPr>
        <w:t xml:space="preserve">or </w:t>
      </w:r>
      <w:r w:rsidR="00482C9D" w:rsidRPr="00C815F7">
        <w:rPr>
          <w:rFonts w:ascii="Tahoma" w:eastAsia="Calibri" w:hAnsi="Tahoma" w:cs="Tahoma"/>
          <w:sz w:val="22"/>
          <w:szCs w:val="22"/>
          <w:lang w:val="de-DE" w:eastAsia="en-US"/>
        </w:rPr>
        <w:t>zwei</w:t>
      </w:r>
      <w:r w:rsidRPr="00C815F7">
        <w:rPr>
          <w:rFonts w:ascii="Tahoma" w:eastAsia="Calibri" w:hAnsi="Tahoma" w:cs="Tahoma"/>
          <w:sz w:val="22"/>
          <w:szCs w:val="22"/>
          <w:lang w:val="de-DE" w:eastAsia="en-US"/>
        </w:rPr>
        <w:t xml:space="preserve"> Jahr</w:t>
      </w:r>
      <w:r w:rsidR="00482C9D" w:rsidRPr="00C815F7">
        <w:rPr>
          <w:rFonts w:ascii="Tahoma" w:eastAsia="Calibri" w:hAnsi="Tahoma" w:cs="Tahoma"/>
          <w:sz w:val="22"/>
          <w:szCs w:val="22"/>
          <w:lang w:val="de-DE" w:eastAsia="en-US"/>
        </w:rPr>
        <w:t>en</w:t>
      </w:r>
      <w:r w:rsidRPr="00C815F7">
        <w:rPr>
          <w:rFonts w:ascii="Tahoma" w:eastAsia="Calibri" w:hAnsi="Tahoma" w:cs="Tahoma"/>
          <w:sz w:val="22"/>
          <w:szCs w:val="22"/>
          <w:lang w:val="de-DE" w:eastAsia="en-US"/>
        </w:rPr>
        <w:t xml:space="preserve"> startete die neue „Dorf-U-Bahn 2.0“ in ihre erste Wintersaison – mit helleren, geräumigeren und barrierefreien Waggons sowie</w:t>
      </w:r>
      <w:r w:rsidRPr="00837E2C">
        <w:rPr>
          <w:rFonts w:ascii="Tahoma" w:eastAsia="Calibri" w:hAnsi="Tahoma" w:cs="Tahoma"/>
          <w:sz w:val="22"/>
          <w:szCs w:val="22"/>
          <w:lang w:val="de-DE" w:eastAsia="en-US"/>
        </w:rPr>
        <w:t xml:space="preserve"> modernisierten Haltestellen. Und natürlich weiterhin für alle </w:t>
      </w:r>
      <w:r w:rsidR="002D1E96">
        <w:rPr>
          <w:rFonts w:ascii="Tahoma" w:eastAsia="Calibri" w:hAnsi="Tahoma" w:cs="Tahoma"/>
          <w:sz w:val="22"/>
          <w:szCs w:val="22"/>
          <w:lang w:val="de-DE" w:eastAsia="en-US"/>
        </w:rPr>
        <w:t>G</w:t>
      </w:r>
      <w:r w:rsidRPr="00837E2C">
        <w:rPr>
          <w:rFonts w:ascii="Tahoma" w:eastAsia="Calibri" w:hAnsi="Tahoma" w:cs="Tahoma"/>
          <w:sz w:val="22"/>
          <w:szCs w:val="22"/>
          <w:lang w:val="de-DE" w:eastAsia="en-US"/>
        </w:rPr>
        <w:t>äste kostenlos. Nebenbei: Serfaus zählt neben Wien und Linz zu den drei Orten in Österreich mit eigener U-Bahn. Aber nur einer davon gehört zu den Top-10-Skigebieten der Alpen.</w:t>
      </w:r>
    </w:p>
    <w:p w14:paraId="45EC4266" w14:textId="77777777" w:rsidR="00837E2C" w:rsidRPr="00837E2C" w:rsidRDefault="00837E2C" w:rsidP="00837E2C">
      <w:pPr>
        <w:widowControl/>
        <w:suppressAutoHyphens w:val="0"/>
        <w:jc w:val="both"/>
        <w:rPr>
          <w:rFonts w:ascii="Tahoma" w:eastAsia="Calibri" w:hAnsi="Tahoma" w:cs="Tahoma"/>
          <w:sz w:val="22"/>
          <w:szCs w:val="22"/>
          <w:lang w:val="de-DE" w:eastAsia="en-US"/>
        </w:rPr>
      </w:pPr>
    </w:p>
    <w:p w14:paraId="6CE2E361" w14:textId="3B18EA96" w:rsidR="00837E2C" w:rsidRPr="00837E2C" w:rsidRDefault="00837E2C" w:rsidP="00837E2C">
      <w:pPr>
        <w:widowControl/>
        <w:suppressAutoHyphens w:val="0"/>
        <w:jc w:val="both"/>
        <w:rPr>
          <w:rFonts w:ascii="Tahoma" w:eastAsia="Calibri" w:hAnsi="Tahoma" w:cs="Tahoma"/>
          <w:b/>
          <w:bCs/>
          <w:sz w:val="22"/>
          <w:szCs w:val="22"/>
          <w:lang w:val="de-DE" w:eastAsia="en-US"/>
        </w:rPr>
      </w:pPr>
      <w:r w:rsidRPr="00837E2C">
        <w:rPr>
          <w:rFonts w:ascii="Tahoma" w:eastAsia="Times New Roman" w:hAnsi="Tahoma" w:cs="Tahoma"/>
          <w:b/>
          <w:bCs/>
          <w:sz w:val="22"/>
          <w:szCs w:val="22"/>
          <w:lang w:val="de-DE"/>
        </w:rPr>
        <w:t>Adrenalin für alle! Die einmaligen Action-Attraktionen für die ganze Familie</w:t>
      </w:r>
    </w:p>
    <w:p w14:paraId="37C97EC1" w14:textId="7D1C4173" w:rsidR="00F13FEA" w:rsidRPr="00837E2C" w:rsidRDefault="00837E2C" w:rsidP="00837E2C">
      <w:pPr>
        <w:ind w:right="-6"/>
        <w:jc w:val="both"/>
        <w:rPr>
          <w:rFonts w:ascii="Tahoma" w:hAnsi="Tahoma" w:cs="Tahoma"/>
          <w:sz w:val="22"/>
          <w:szCs w:val="22"/>
          <w:lang w:val="de-DE"/>
        </w:rPr>
      </w:pPr>
      <w:r w:rsidRPr="00837E2C">
        <w:rPr>
          <w:rFonts w:ascii="Tahoma" w:hAnsi="Tahoma" w:cs="Tahoma"/>
          <w:sz w:val="22"/>
          <w:szCs w:val="22"/>
          <w:lang w:val="de-DE"/>
        </w:rPr>
        <w:t xml:space="preserve">214 Kilometer perfekt präparierte Pisten, 68 modernste </w:t>
      </w:r>
      <w:r w:rsidR="004779AF">
        <w:rPr>
          <w:rFonts w:ascii="Tahoma" w:hAnsi="Tahoma" w:cs="Tahoma"/>
          <w:sz w:val="22"/>
          <w:szCs w:val="22"/>
          <w:lang w:val="de-DE"/>
        </w:rPr>
        <w:t>A</w:t>
      </w:r>
      <w:r w:rsidRPr="00837E2C">
        <w:rPr>
          <w:rFonts w:ascii="Tahoma" w:hAnsi="Tahoma" w:cs="Tahoma"/>
          <w:sz w:val="22"/>
          <w:szCs w:val="22"/>
          <w:lang w:val="de-DE"/>
        </w:rPr>
        <w:t>nlagen – kein Wunder, dass Serfaus-Fiss-Ladis seit Jahren in der Liga der Top-10 der weltweit besten Skigebiete mitspielt. Aber nicht jeder will (oder kann) Skifahren</w:t>
      </w:r>
      <w:r w:rsidR="004779AF">
        <w:rPr>
          <w:rFonts w:ascii="Tahoma" w:hAnsi="Tahoma" w:cs="Tahoma"/>
          <w:sz w:val="22"/>
          <w:szCs w:val="22"/>
          <w:lang w:val="de-DE"/>
        </w:rPr>
        <w:t xml:space="preserve"> oder Snowboarden</w:t>
      </w:r>
      <w:r w:rsidRPr="00837E2C">
        <w:rPr>
          <w:rFonts w:ascii="Tahoma" w:hAnsi="Tahoma" w:cs="Tahoma"/>
          <w:sz w:val="22"/>
          <w:szCs w:val="22"/>
          <w:lang w:val="de-DE"/>
        </w:rPr>
        <w:t xml:space="preserve">. Kein Problem! </w:t>
      </w:r>
      <w:r w:rsidRPr="00837E2C">
        <w:rPr>
          <w:rFonts w:ascii="Tahoma" w:eastAsia="Times New Roman" w:hAnsi="Tahoma" w:cs="Tahoma"/>
          <w:sz w:val="22"/>
          <w:szCs w:val="22"/>
          <w:shd w:val="clear" w:color="auto" w:fill="FFFFFF"/>
          <w:lang w:val="de-DE"/>
        </w:rPr>
        <w:t>Kleine (und große) A</w:t>
      </w:r>
      <w:r w:rsidRPr="00837E2C">
        <w:rPr>
          <w:rFonts w:ascii="Tahoma" w:hAnsi="Tahoma" w:cs="Tahoma"/>
          <w:sz w:val="22"/>
          <w:szCs w:val="22"/>
          <w:lang w:val="de-DE"/>
        </w:rPr>
        <w:t xml:space="preserve">ction-Helden können in Serfaus-Fiss-Ladis von früh bis spät die eigenen Nerven kitzeln. Beispielsweise im </w:t>
      </w:r>
      <w:r w:rsidRPr="00837E2C">
        <w:rPr>
          <w:rFonts w:ascii="Tahoma" w:hAnsi="Tahoma" w:cs="Tahoma"/>
          <w:i/>
          <w:iCs/>
          <w:sz w:val="22"/>
          <w:szCs w:val="22"/>
          <w:lang w:val="de-DE"/>
        </w:rPr>
        <w:t>Familien-Coaster-Schneisenfeger</w:t>
      </w:r>
      <w:r w:rsidRPr="00837E2C">
        <w:rPr>
          <w:rFonts w:ascii="Tahoma" w:hAnsi="Tahoma" w:cs="Tahoma"/>
          <w:sz w:val="22"/>
          <w:szCs w:val="22"/>
          <w:lang w:val="de-DE"/>
        </w:rPr>
        <w:t xml:space="preserve"> in Serfaus, dem Rodelspaß für die ganze Familie. </w:t>
      </w:r>
      <w:r w:rsidR="00CB60A9">
        <w:rPr>
          <w:rFonts w:ascii="Tahoma" w:hAnsi="Tahoma" w:cs="Tahoma"/>
          <w:sz w:val="22"/>
          <w:szCs w:val="22"/>
          <w:lang w:val="de-DE"/>
        </w:rPr>
        <w:t xml:space="preserve">Noch aufregender sind die Fahrten im Flying-Fox </w:t>
      </w:r>
      <w:r w:rsidR="00CB60A9" w:rsidRPr="00CB60A9">
        <w:rPr>
          <w:rFonts w:ascii="Tahoma" w:hAnsi="Tahoma" w:cs="Tahoma"/>
          <w:i/>
          <w:iCs/>
          <w:sz w:val="22"/>
          <w:szCs w:val="22"/>
          <w:lang w:val="de-DE"/>
        </w:rPr>
        <w:t>Serfauser Sauser</w:t>
      </w:r>
      <w:r w:rsidR="00CB60A9">
        <w:rPr>
          <w:rFonts w:ascii="Tahoma" w:hAnsi="Tahoma" w:cs="Tahoma"/>
          <w:sz w:val="22"/>
          <w:szCs w:val="22"/>
          <w:lang w:val="de-DE"/>
        </w:rPr>
        <w:t xml:space="preserve"> oder im </w:t>
      </w:r>
      <w:r w:rsidRPr="00837E2C">
        <w:rPr>
          <w:rFonts w:ascii="Tahoma" w:hAnsi="Tahoma" w:cs="Tahoma"/>
          <w:i/>
          <w:iCs/>
          <w:sz w:val="22"/>
          <w:szCs w:val="22"/>
          <w:lang w:val="de-DE"/>
        </w:rPr>
        <w:t>Fisser Flieger</w:t>
      </w:r>
      <w:r w:rsidRPr="00837E2C">
        <w:rPr>
          <w:rFonts w:ascii="Tahoma" w:hAnsi="Tahoma" w:cs="Tahoma"/>
          <w:sz w:val="22"/>
          <w:szCs w:val="22"/>
          <w:lang w:val="de-DE"/>
        </w:rPr>
        <w:t xml:space="preserve">. Mit dem sausen vier Wagemutige am Drahtseil mit bis zu 80 km/h schwindelerregend hoch über den Schnee in Richtung </w:t>
      </w:r>
      <w:r w:rsidRPr="00837E2C">
        <w:rPr>
          <w:rFonts w:ascii="Tahoma" w:hAnsi="Tahoma" w:cs="Tahoma"/>
          <w:i/>
          <w:iCs/>
          <w:sz w:val="22"/>
          <w:szCs w:val="22"/>
          <w:lang w:val="de-DE"/>
        </w:rPr>
        <w:t>Skyswing</w:t>
      </w:r>
      <w:r w:rsidRPr="00837E2C">
        <w:rPr>
          <w:rFonts w:ascii="Tahoma" w:hAnsi="Tahoma" w:cs="Tahoma"/>
          <w:sz w:val="22"/>
          <w:szCs w:val="22"/>
          <w:lang w:val="de-DE"/>
        </w:rPr>
        <w:t xml:space="preserve">. Diese </w:t>
      </w:r>
      <w:r w:rsidR="007818F2">
        <w:rPr>
          <w:rFonts w:ascii="Tahoma" w:hAnsi="Tahoma" w:cs="Tahoma"/>
          <w:sz w:val="22"/>
          <w:szCs w:val="22"/>
          <w:lang w:val="de-DE"/>
        </w:rPr>
        <w:t>S</w:t>
      </w:r>
      <w:r w:rsidRPr="00837E2C">
        <w:rPr>
          <w:rFonts w:ascii="Tahoma" w:hAnsi="Tahoma" w:cs="Tahoma"/>
          <w:sz w:val="22"/>
          <w:szCs w:val="22"/>
          <w:lang w:val="de-DE"/>
        </w:rPr>
        <w:t>chaukel im XXL-Format setzt kurzzeitig die Gravitation außer Kraft.</w:t>
      </w:r>
    </w:p>
    <w:p w14:paraId="3112C896" w14:textId="77777777" w:rsidR="00837E2C" w:rsidRPr="00837E2C" w:rsidRDefault="00837E2C" w:rsidP="00837E2C">
      <w:pPr>
        <w:ind w:right="-6"/>
        <w:jc w:val="both"/>
        <w:rPr>
          <w:rFonts w:ascii="Tahoma" w:hAnsi="Tahoma" w:cs="Tahoma"/>
          <w:sz w:val="22"/>
          <w:szCs w:val="22"/>
          <w:lang w:val="de-DE"/>
        </w:rPr>
      </w:pPr>
    </w:p>
    <w:p w14:paraId="4E8B01A9" w14:textId="77777777" w:rsidR="00837E2C" w:rsidRPr="00837E2C" w:rsidRDefault="00837E2C" w:rsidP="00837E2C">
      <w:pPr>
        <w:ind w:right="-6"/>
        <w:jc w:val="both"/>
        <w:rPr>
          <w:rFonts w:ascii="Tahoma" w:eastAsia="Times New Roman" w:hAnsi="Tahoma" w:cs="Tahoma"/>
          <w:b/>
          <w:bCs/>
          <w:i/>
          <w:iCs/>
          <w:sz w:val="22"/>
          <w:szCs w:val="22"/>
          <w:lang w:val="de-DE"/>
        </w:rPr>
      </w:pPr>
      <w:r w:rsidRPr="00837E2C">
        <w:rPr>
          <w:rFonts w:ascii="Tahoma" w:hAnsi="Tahoma" w:cs="Tahoma"/>
          <w:b/>
          <w:bCs/>
          <w:sz w:val="22"/>
          <w:szCs w:val="22"/>
          <w:lang w:val="de-DE"/>
        </w:rPr>
        <w:t xml:space="preserve">Sag einfach „Ja!“: Heiraten auf 2.600 Meter Höhe </w:t>
      </w:r>
      <w:r w:rsidRPr="00E7638B">
        <w:rPr>
          <w:rFonts w:ascii="Tahoma" w:hAnsi="Tahoma" w:cs="Tahoma"/>
          <w:b/>
          <w:bCs/>
          <w:sz w:val="22"/>
          <w:szCs w:val="22"/>
          <w:lang w:val="de-DE"/>
        </w:rPr>
        <w:t xml:space="preserve">im </w:t>
      </w:r>
      <w:r w:rsidRPr="00E7638B">
        <w:rPr>
          <w:rFonts w:ascii="Tahoma" w:eastAsia="Times New Roman" w:hAnsi="Tahoma" w:cs="Tahoma"/>
          <w:b/>
          <w:bCs/>
          <w:sz w:val="22"/>
          <w:szCs w:val="22"/>
          <w:lang w:val="de-DE"/>
        </w:rPr>
        <w:t>Crystal Cube</w:t>
      </w:r>
    </w:p>
    <w:p w14:paraId="32B1CF10" w14:textId="2D21ECC6" w:rsidR="00837E2C" w:rsidRPr="00837E2C" w:rsidRDefault="00837E2C" w:rsidP="00837E2C">
      <w:pPr>
        <w:ind w:right="-6"/>
        <w:jc w:val="both"/>
        <w:rPr>
          <w:rFonts w:ascii="Tahoma" w:hAnsi="Tahoma" w:cs="Tahoma"/>
          <w:sz w:val="22"/>
          <w:szCs w:val="22"/>
          <w:lang w:val="de-DE"/>
        </w:rPr>
      </w:pPr>
      <w:r w:rsidRPr="00837E2C">
        <w:rPr>
          <w:rFonts w:ascii="Tahoma" w:hAnsi="Tahoma" w:cs="Tahoma"/>
          <w:sz w:val="22"/>
          <w:szCs w:val="22"/>
          <w:lang w:val="de-DE"/>
        </w:rPr>
        <w:t xml:space="preserve">Einmalig aussichtsreiche Privatsphäre: Der </w:t>
      </w:r>
      <w:r w:rsidRPr="00837E2C">
        <w:rPr>
          <w:rFonts w:ascii="Tahoma" w:hAnsi="Tahoma" w:cs="Tahoma"/>
          <w:i/>
          <w:iCs/>
          <w:sz w:val="22"/>
          <w:szCs w:val="22"/>
          <w:lang w:val="de-DE"/>
        </w:rPr>
        <w:t>Crystal Cube</w:t>
      </w:r>
      <w:r w:rsidRPr="00837E2C">
        <w:rPr>
          <w:rFonts w:ascii="Tahoma" w:hAnsi="Tahoma" w:cs="Tahoma"/>
          <w:sz w:val="22"/>
          <w:szCs w:val="22"/>
          <w:lang w:val="de-DE"/>
        </w:rPr>
        <w:t xml:space="preserve"> ist ein überdimensionaler, komplett verspiegelter Glaskubus auf 2.600 Metern Seehöhe, mitten im Skigebiet von Serfaus-Fiss-Ladis. Hier kann man (gegen Voranmeldung) wie Gott in Frankreich schlemmen. </w:t>
      </w:r>
      <w:r w:rsidRPr="00837E2C">
        <w:rPr>
          <w:rFonts w:ascii="Tahoma" w:eastAsia="Times New Roman" w:hAnsi="Tahoma" w:cs="Tahoma"/>
          <w:sz w:val="22"/>
          <w:szCs w:val="22"/>
          <w:shd w:val="clear" w:color="auto" w:fill="FBFBFB"/>
          <w:lang w:val="de-DE"/>
        </w:rPr>
        <w:t xml:space="preserve">Ob Sektfrühstück, Luxury Lunch oder High Tea – im </w:t>
      </w:r>
      <w:r w:rsidRPr="00DE59C5">
        <w:rPr>
          <w:rFonts w:ascii="Tahoma" w:eastAsia="Times New Roman" w:hAnsi="Tahoma" w:cs="Tahoma"/>
          <w:sz w:val="22"/>
          <w:szCs w:val="22"/>
          <w:shd w:val="clear" w:color="auto" w:fill="FBFBFB"/>
          <w:lang w:val="de-DE"/>
        </w:rPr>
        <w:t>Crystal Cube erleben bis zu acht Gäste Kulinarik auf höchstem Niveau.</w:t>
      </w:r>
      <w:r w:rsidRPr="00DE59C5">
        <w:rPr>
          <w:rFonts w:ascii="Tahoma" w:eastAsia="Times New Roman" w:hAnsi="Tahoma" w:cs="Tahoma"/>
          <w:sz w:val="22"/>
          <w:szCs w:val="22"/>
          <w:lang w:val="de-DE"/>
        </w:rPr>
        <w:t xml:space="preserve"> Einmalig: Im Crystal Cube</w:t>
      </w:r>
      <w:r w:rsidRPr="00837E2C">
        <w:rPr>
          <w:rFonts w:ascii="Tahoma" w:eastAsia="Times New Roman" w:hAnsi="Tahoma" w:cs="Tahoma"/>
          <w:sz w:val="22"/>
          <w:szCs w:val="22"/>
          <w:lang w:val="de-DE"/>
        </w:rPr>
        <w:t xml:space="preserve"> über den Dächern von Fiss können sich Verliebte </w:t>
      </w:r>
      <w:r w:rsidRPr="00837E2C">
        <w:rPr>
          <w:rFonts w:ascii="Tahoma" w:hAnsi="Tahoma" w:cs="Tahoma"/>
          <w:sz w:val="22"/>
          <w:szCs w:val="22"/>
          <w:lang w:val="de-DE"/>
        </w:rPr>
        <w:t>in standesgemäßer Umgebung das Ja-Wort geben –</w:t>
      </w:r>
      <w:r w:rsidR="00365AB9">
        <w:rPr>
          <w:rFonts w:ascii="Tahoma" w:hAnsi="Tahoma" w:cs="Tahoma"/>
          <w:sz w:val="22"/>
          <w:szCs w:val="22"/>
          <w:lang w:val="de-DE"/>
        </w:rPr>
        <w:t xml:space="preserve"> </w:t>
      </w:r>
      <w:r w:rsidRPr="00837E2C">
        <w:rPr>
          <w:rFonts w:ascii="Tahoma" w:hAnsi="Tahoma" w:cs="Tahoma"/>
          <w:sz w:val="22"/>
          <w:szCs w:val="22"/>
          <w:lang w:val="de-DE"/>
        </w:rPr>
        <w:t xml:space="preserve">in einem der höchstgelegenen und spektakulärsten Standesämter der Alpen. Quasi Hochzeit in </w:t>
      </w:r>
      <w:r w:rsidR="004E6DF5">
        <w:rPr>
          <w:rFonts w:ascii="Tahoma" w:hAnsi="Tahoma" w:cs="Tahoma"/>
          <w:sz w:val="22"/>
          <w:szCs w:val="22"/>
          <w:lang w:val="de-DE"/>
        </w:rPr>
        <w:t>W</w:t>
      </w:r>
      <w:r w:rsidRPr="00837E2C">
        <w:rPr>
          <w:rFonts w:ascii="Tahoma" w:hAnsi="Tahoma" w:cs="Tahoma"/>
          <w:sz w:val="22"/>
          <w:szCs w:val="22"/>
          <w:lang w:val="de-DE"/>
        </w:rPr>
        <w:t>eiß. Aber Obacht: Bei diesem 360-Grad-Panorama muss man aufpassen, dass einem im entscheidenden Moment nicht die Stimme versagt ...</w:t>
      </w:r>
    </w:p>
    <w:p w14:paraId="33A6EE50" w14:textId="77777777" w:rsidR="00837E2C" w:rsidRPr="00837E2C" w:rsidRDefault="00837E2C" w:rsidP="00837E2C">
      <w:pPr>
        <w:ind w:right="-6"/>
        <w:jc w:val="both"/>
        <w:rPr>
          <w:rFonts w:ascii="Tahoma" w:hAnsi="Tahoma" w:cs="Tahoma"/>
          <w:sz w:val="22"/>
          <w:szCs w:val="22"/>
          <w:lang w:val="de-DE"/>
        </w:rPr>
      </w:pPr>
    </w:p>
    <w:p w14:paraId="31C61095" w14:textId="5DB1322C" w:rsidR="00837E2C" w:rsidRPr="00837E2C" w:rsidRDefault="00837E2C" w:rsidP="00837E2C">
      <w:pPr>
        <w:ind w:right="-6"/>
        <w:jc w:val="both"/>
        <w:rPr>
          <w:rFonts w:ascii="Tahoma" w:hAnsi="Tahoma" w:cs="Tahoma"/>
          <w:b/>
          <w:bCs/>
          <w:sz w:val="22"/>
          <w:szCs w:val="22"/>
          <w:lang w:val="de-DE"/>
        </w:rPr>
      </w:pPr>
      <w:r w:rsidRPr="00837E2C">
        <w:rPr>
          <w:rFonts w:ascii="Tahoma" w:hAnsi="Tahoma" w:cs="Tahoma"/>
          <w:b/>
          <w:bCs/>
          <w:sz w:val="22"/>
          <w:szCs w:val="22"/>
          <w:lang w:val="de-DE"/>
        </w:rPr>
        <w:t xml:space="preserve">Von wegen Wackelkandidaten! Hier lernen Kinder </w:t>
      </w:r>
      <w:r w:rsidR="004E6DF5">
        <w:rPr>
          <w:rFonts w:ascii="Tahoma" w:hAnsi="Tahoma" w:cs="Tahoma"/>
          <w:b/>
          <w:bCs/>
          <w:sz w:val="22"/>
          <w:szCs w:val="22"/>
          <w:lang w:val="de-DE"/>
        </w:rPr>
        <w:t xml:space="preserve">einfach </w:t>
      </w:r>
      <w:r w:rsidRPr="00837E2C">
        <w:rPr>
          <w:rFonts w:ascii="Tahoma" w:hAnsi="Tahoma" w:cs="Tahoma"/>
          <w:b/>
          <w:bCs/>
          <w:sz w:val="22"/>
          <w:szCs w:val="22"/>
          <w:lang w:val="de-DE"/>
        </w:rPr>
        <w:t>schneller</w:t>
      </w:r>
    </w:p>
    <w:p w14:paraId="7644DE23" w14:textId="688BCB50" w:rsidR="00837E2C" w:rsidRPr="00C815F7" w:rsidRDefault="00837E2C" w:rsidP="00837E2C">
      <w:pPr>
        <w:ind w:right="-6"/>
        <w:jc w:val="both"/>
        <w:rPr>
          <w:rFonts w:ascii="Tahoma" w:eastAsia="Times New Roman" w:hAnsi="Tahoma" w:cs="Tahoma"/>
          <w:sz w:val="22"/>
          <w:szCs w:val="22"/>
          <w:shd w:val="clear" w:color="auto" w:fill="FFFFFF"/>
          <w:lang w:val="de-DE"/>
        </w:rPr>
      </w:pPr>
      <w:r w:rsidRPr="00837E2C">
        <w:rPr>
          <w:rFonts w:ascii="Tahoma" w:hAnsi="Tahoma" w:cs="Tahoma"/>
          <w:sz w:val="22"/>
          <w:szCs w:val="22"/>
          <w:lang w:val="de-DE"/>
        </w:rPr>
        <w:t xml:space="preserve">Noch ein paar Superlative gefällig? In Serfaus-Fiss-Ladis lockt Österreichs größter Skikindergarten Kids ab drei Jahren auf die schmalen Bretter. </w:t>
      </w:r>
      <w:r w:rsidR="002D1E96">
        <w:rPr>
          <w:rFonts w:ascii="Tahoma" w:hAnsi="Tahoma" w:cs="Tahoma"/>
          <w:sz w:val="22"/>
          <w:szCs w:val="22"/>
          <w:lang w:val="de-DE"/>
        </w:rPr>
        <w:t>Aber das ist noch nicht alles. Hier</w:t>
      </w:r>
      <w:r w:rsidRPr="00837E2C">
        <w:rPr>
          <w:rFonts w:ascii="Tahoma" w:hAnsi="Tahoma" w:cs="Tahoma"/>
          <w:sz w:val="22"/>
          <w:szCs w:val="22"/>
          <w:lang w:val="de-DE"/>
        </w:rPr>
        <w:t xml:space="preserve"> wartet</w:t>
      </w:r>
      <w:r w:rsidR="002D1E96">
        <w:rPr>
          <w:rFonts w:ascii="Tahoma" w:hAnsi="Tahoma" w:cs="Tahoma"/>
          <w:sz w:val="22"/>
          <w:szCs w:val="22"/>
          <w:lang w:val="de-DE"/>
        </w:rPr>
        <w:t xml:space="preserve"> auch</w:t>
      </w:r>
      <w:r w:rsidRPr="00837E2C">
        <w:rPr>
          <w:rFonts w:ascii="Tahoma" w:hAnsi="Tahoma" w:cs="Tahoma"/>
          <w:sz w:val="22"/>
          <w:szCs w:val="22"/>
          <w:lang w:val="de-DE"/>
        </w:rPr>
        <w:t xml:space="preserve"> etwas </w:t>
      </w:r>
      <w:r w:rsidRPr="00837E2C">
        <w:rPr>
          <w:rFonts w:ascii="Tahoma" w:eastAsia="Times New Roman" w:hAnsi="Tahoma" w:cs="Tahoma"/>
          <w:sz w:val="22"/>
          <w:szCs w:val="22"/>
          <w:shd w:val="clear" w:color="auto" w:fill="FFFFFF"/>
          <w:lang w:val="de-DE"/>
        </w:rPr>
        <w:t xml:space="preserve">weltweit Einzigartiges auf die Miniracer von morgen: der Snow-V (sprich „Snowi“) – die Revolution in Sachen Schneepflug. Die Kurzen stehen dabei auf einer Art Pflugschablone, die die richtige </w:t>
      </w:r>
      <w:r w:rsidRPr="00C815F7">
        <w:rPr>
          <w:rFonts w:ascii="Tahoma" w:eastAsia="Times New Roman" w:hAnsi="Tahoma" w:cs="Tahoma"/>
          <w:sz w:val="22"/>
          <w:szCs w:val="22"/>
          <w:shd w:val="clear" w:color="auto" w:fill="FFFFFF"/>
          <w:lang w:val="de-DE"/>
        </w:rPr>
        <w:t>Bewegung simuliert. Mit diesem Hilfsmittel lernen die</w:t>
      </w:r>
      <w:r w:rsidR="004E6DF5" w:rsidRPr="00C815F7">
        <w:rPr>
          <w:rFonts w:ascii="Tahoma" w:eastAsia="Times New Roman" w:hAnsi="Tahoma" w:cs="Tahoma"/>
          <w:sz w:val="22"/>
          <w:szCs w:val="22"/>
          <w:shd w:val="clear" w:color="auto" w:fill="FFFFFF"/>
          <w:lang w:val="de-DE"/>
        </w:rPr>
        <w:t xml:space="preserve"> Kinder</w:t>
      </w:r>
      <w:r w:rsidRPr="00C815F7">
        <w:rPr>
          <w:rFonts w:ascii="Tahoma" w:eastAsia="Times New Roman" w:hAnsi="Tahoma" w:cs="Tahoma"/>
          <w:sz w:val="22"/>
          <w:szCs w:val="22"/>
          <w:shd w:val="clear" w:color="auto" w:fill="FFFFFF"/>
          <w:lang w:val="de-DE"/>
        </w:rPr>
        <w:t xml:space="preserve"> bis zu einem Tag schneller das Pflugfahren. Aber auch große Wackelkandidaten profitieren von der Neuentwicklung: „Wir haben auch einen etwas größeren Snow-V für unsere erwachsenen Ski-Anfänger“, sagt Eva Stark von </w:t>
      </w:r>
      <w:r w:rsidRPr="00C815F7">
        <w:rPr>
          <w:rFonts w:ascii="Tahoma" w:eastAsia="Times New Roman" w:hAnsi="Tahoma" w:cs="Tahoma"/>
          <w:sz w:val="22"/>
          <w:szCs w:val="22"/>
          <w:shd w:val="clear" w:color="auto" w:fill="FFFFFF"/>
          <w:lang w:val="de-DE"/>
        </w:rPr>
        <w:lastRenderedPageBreak/>
        <w:t>der Skischule Fiss-Ladis, die bei der Entwicklung maßgeblich mitbeteiligt war. Snow-V –</w:t>
      </w:r>
      <w:r w:rsidR="006D1F5F" w:rsidRPr="00C815F7">
        <w:rPr>
          <w:rFonts w:ascii="Tahoma" w:eastAsia="Times New Roman" w:hAnsi="Tahoma" w:cs="Tahoma"/>
          <w:sz w:val="22"/>
          <w:szCs w:val="22"/>
          <w:shd w:val="clear" w:color="auto" w:fill="FFFFFF"/>
          <w:lang w:val="de-DE"/>
        </w:rPr>
        <w:t xml:space="preserve"> </w:t>
      </w:r>
      <w:r w:rsidRPr="00C815F7">
        <w:rPr>
          <w:rFonts w:ascii="Tahoma" w:eastAsia="Times New Roman" w:hAnsi="Tahoma" w:cs="Tahoma"/>
          <w:sz w:val="22"/>
          <w:szCs w:val="22"/>
          <w:shd w:val="clear" w:color="auto" w:fill="FFFFFF"/>
          <w:lang w:val="de-DE"/>
        </w:rPr>
        <w:t>so geht „Pizza“ heute!</w:t>
      </w:r>
    </w:p>
    <w:p w14:paraId="7BE8BDF2" w14:textId="77777777" w:rsidR="00837E2C" w:rsidRPr="00C815F7" w:rsidRDefault="00837E2C" w:rsidP="00837E2C">
      <w:pPr>
        <w:ind w:right="-6"/>
        <w:jc w:val="both"/>
        <w:rPr>
          <w:rFonts w:ascii="Tahoma" w:eastAsia="Times New Roman" w:hAnsi="Tahoma" w:cs="Tahoma"/>
          <w:sz w:val="22"/>
          <w:szCs w:val="22"/>
          <w:shd w:val="clear" w:color="auto" w:fill="FFFFFF"/>
          <w:lang w:val="de-DE"/>
        </w:rPr>
      </w:pPr>
    </w:p>
    <w:p w14:paraId="32D39BB6" w14:textId="77777777" w:rsidR="00837E2C" w:rsidRPr="00C815F7" w:rsidRDefault="00837E2C" w:rsidP="00837E2C">
      <w:pPr>
        <w:ind w:right="-6"/>
        <w:jc w:val="both"/>
        <w:rPr>
          <w:rFonts w:ascii="Tahoma" w:eastAsia="Times New Roman" w:hAnsi="Tahoma" w:cs="Tahoma"/>
          <w:b/>
          <w:bCs/>
          <w:sz w:val="22"/>
          <w:szCs w:val="22"/>
          <w:lang w:val="de-DE"/>
        </w:rPr>
      </w:pPr>
      <w:r w:rsidRPr="00C815F7">
        <w:rPr>
          <w:rFonts w:ascii="Tahoma" w:hAnsi="Tahoma" w:cs="Tahoma"/>
          <w:b/>
          <w:bCs/>
          <w:sz w:val="22"/>
          <w:szCs w:val="22"/>
          <w:lang w:val="de-DE"/>
        </w:rPr>
        <w:t xml:space="preserve">Early Birds im Schnee: mit dem </w:t>
      </w:r>
      <w:r w:rsidRPr="00C815F7">
        <w:rPr>
          <w:rFonts w:ascii="Tahoma" w:eastAsia="Times New Roman" w:hAnsi="Tahoma" w:cs="Tahoma"/>
          <w:b/>
          <w:bCs/>
          <w:sz w:val="22"/>
          <w:szCs w:val="22"/>
          <w:lang w:val="de-DE"/>
        </w:rPr>
        <w:t>Masner Express zum Sonnenaufgang</w:t>
      </w:r>
    </w:p>
    <w:p w14:paraId="0E86D47D" w14:textId="3647F717" w:rsidR="004E6DF5" w:rsidRPr="00C815F7" w:rsidRDefault="00837E2C" w:rsidP="004E6DF5">
      <w:pPr>
        <w:ind w:right="-6"/>
        <w:jc w:val="both"/>
        <w:rPr>
          <w:rFonts w:ascii="Tahoma" w:hAnsi="Tahoma" w:cs="Tahoma"/>
          <w:sz w:val="22"/>
          <w:szCs w:val="22"/>
          <w:lang w:val="de-DE" w:eastAsia="ja-JP"/>
        </w:rPr>
      </w:pPr>
      <w:r w:rsidRPr="00C815F7">
        <w:rPr>
          <w:rFonts w:ascii="Tahoma" w:hAnsi="Tahoma" w:cs="Tahoma"/>
          <w:sz w:val="22"/>
          <w:szCs w:val="22"/>
          <w:lang w:val="de-DE"/>
        </w:rPr>
        <w:t xml:space="preserve">Es ist noch stockdunkel und eiskalt, wenn der Masner Express </w:t>
      </w:r>
      <w:r w:rsidR="004779AF" w:rsidRPr="00C815F7">
        <w:rPr>
          <w:rFonts w:ascii="Tahoma" w:hAnsi="Tahoma" w:cs="Tahoma"/>
          <w:sz w:val="22"/>
          <w:szCs w:val="22"/>
          <w:lang w:val="de-DE"/>
        </w:rPr>
        <w:t xml:space="preserve">frühmorgens </w:t>
      </w:r>
      <w:r w:rsidRPr="00C815F7">
        <w:rPr>
          <w:rFonts w:ascii="Tahoma" w:hAnsi="Tahoma" w:cs="Tahoma"/>
          <w:sz w:val="22"/>
          <w:szCs w:val="22"/>
          <w:lang w:val="de-DE"/>
        </w:rPr>
        <w:t xml:space="preserve">in den abgelegensten Teil des Skigebietes von Serfaus-Fiss-Ladis startet. Das Ziel der </w:t>
      </w:r>
      <w:r w:rsidR="004779AF" w:rsidRPr="00C815F7">
        <w:rPr>
          <w:rFonts w:ascii="Tahoma" w:hAnsi="Tahoma" w:cs="Tahoma"/>
          <w:sz w:val="22"/>
          <w:szCs w:val="22"/>
          <w:lang w:val="de-DE"/>
        </w:rPr>
        <w:t>umgebauten</w:t>
      </w:r>
      <w:r w:rsidR="0036076D" w:rsidRPr="00C815F7">
        <w:rPr>
          <w:rFonts w:ascii="Tahoma" w:hAnsi="Tahoma" w:cs="Tahoma"/>
          <w:sz w:val="22"/>
          <w:szCs w:val="22"/>
          <w:lang w:val="de-DE"/>
        </w:rPr>
        <w:t xml:space="preserve"> Pistenraupe </w:t>
      </w:r>
      <w:r w:rsidRPr="00C815F7">
        <w:rPr>
          <w:rFonts w:ascii="Tahoma" w:hAnsi="Tahoma" w:cs="Tahoma"/>
          <w:sz w:val="22"/>
          <w:szCs w:val="22"/>
          <w:lang w:val="de-DE"/>
        </w:rPr>
        <w:t xml:space="preserve">mit Kabine: </w:t>
      </w:r>
      <w:r w:rsidRPr="00C815F7">
        <w:rPr>
          <w:rFonts w:ascii="Tahoma" w:hAnsi="Tahoma" w:cs="Tahoma"/>
          <w:i/>
          <w:iCs/>
          <w:sz w:val="22"/>
          <w:szCs w:val="22"/>
          <w:lang w:val="de-DE"/>
        </w:rPr>
        <w:t>Sunrise Hexensee</w:t>
      </w:r>
      <w:r w:rsidRPr="00C815F7">
        <w:rPr>
          <w:rFonts w:ascii="Tahoma" w:hAnsi="Tahoma" w:cs="Tahoma"/>
          <w:sz w:val="22"/>
          <w:szCs w:val="22"/>
          <w:lang w:val="de-DE"/>
        </w:rPr>
        <w:t xml:space="preserve"> auf 2.588 Meter Höhe. Hier oben warten ein herzhaftes Frühstück und ein spektakulärer Sonnenaufgang auf die Frühaufsteher. Anschließend? Erste Spur auf den jungfräulichen Pisten! Besser kann ein Skitag nicht beginnen. Aber natürlich chauffiert der Masner Express nicht nur Skifahrer </w:t>
      </w:r>
      <w:r w:rsidR="004779AF" w:rsidRPr="00C815F7">
        <w:rPr>
          <w:rFonts w:ascii="Tahoma" w:hAnsi="Tahoma" w:cs="Tahoma"/>
          <w:sz w:val="22"/>
          <w:szCs w:val="22"/>
          <w:lang w:val="de-DE"/>
        </w:rPr>
        <w:t xml:space="preserve">und Snowboarder </w:t>
      </w:r>
      <w:r w:rsidRPr="00C815F7">
        <w:rPr>
          <w:rFonts w:ascii="Tahoma" w:hAnsi="Tahoma" w:cs="Tahoma"/>
          <w:sz w:val="22"/>
          <w:szCs w:val="22"/>
          <w:lang w:val="de-DE"/>
        </w:rPr>
        <w:t xml:space="preserve">zur Hexenseehütte, sondern auch Nichtskifahrer. Warum </w:t>
      </w:r>
      <w:r w:rsidR="002D1E96" w:rsidRPr="00C815F7">
        <w:rPr>
          <w:rFonts w:ascii="Tahoma" w:hAnsi="Tahoma" w:cs="Tahoma"/>
          <w:sz w:val="22"/>
          <w:szCs w:val="22"/>
          <w:lang w:val="de-DE"/>
        </w:rPr>
        <w:t xml:space="preserve">also </w:t>
      </w:r>
      <w:r w:rsidRPr="00C815F7">
        <w:rPr>
          <w:rFonts w:ascii="Tahoma" w:hAnsi="Tahoma" w:cs="Tahoma"/>
          <w:sz w:val="22"/>
          <w:szCs w:val="22"/>
          <w:lang w:val="de-DE"/>
        </w:rPr>
        <w:t xml:space="preserve">nicht Oma und Opa mitnehmen? Denn gemeinsamer Winterurlaub </w:t>
      </w:r>
      <w:r w:rsidRPr="00C815F7">
        <w:rPr>
          <w:rFonts w:ascii="Tahoma" w:hAnsi="Tahoma" w:cs="Tahoma"/>
          <w:sz w:val="22"/>
          <w:szCs w:val="22"/>
          <w:lang w:val="de-DE" w:eastAsia="ja-JP"/>
        </w:rPr>
        <w:t xml:space="preserve">bereichert das Leben aller drei Generationen gleichermaßen. </w:t>
      </w:r>
    </w:p>
    <w:p w14:paraId="01DF03AD" w14:textId="639CC0EA" w:rsidR="00482C9D" w:rsidRPr="00C815F7" w:rsidRDefault="00482C9D" w:rsidP="004E6DF5">
      <w:pPr>
        <w:ind w:right="-6"/>
        <w:jc w:val="both"/>
        <w:rPr>
          <w:rFonts w:ascii="Tahoma" w:hAnsi="Tahoma" w:cs="Tahoma"/>
          <w:sz w:val="22"/>
          <w:szCs w:val="22"/>
          <w:lang w:val="de-DE" w:eastAsia="ja-JP"/>
        </w:rPr>
      </w:pPr>
    </w:p>
    <w:p w14:paraId="485ACD0D" w14:textId="77777777" w:rsidR="00482C9D" w:rsidRPr="00C815F7" w:rsidRDefault="00482C9D" w:rsidP="00482C9D">
      <w:pPr>
        <w:jc w:val="both"/>
        <w:textAlignment w:val="baseline"/>
        <w:rPr>
          <w:rFonts w:ascii="Tahoma" w:eastAsia="Times New Roman" w:hAnsi="Tahoma" w:cs="Tahoma"/>
          <w:color w:val="000000" w:themeColor="text1"/>
          <w:sz w:val="22"/>
          <w:szCs w:val="22"/>
          <w:lang w:val="de-DE" w:eastAsia="de-DE"/>
        </w:rPr>
      </w:pPr>
      <w:r w:rsidRPr="00C815F7">
        <w:rPr>
          <w:rFonts w:ascii="Tahoma" w:eastAsia="Times New Roman" w:hAnsi="Tahoma" w:cs="Tahoma"/>
          <w:color w:val="000000" w:themeColor="text1"/>
          <w:sz w:val="22"/>
          <w:szCs w:val="22"/>
          <w:lang w:val="de-DE" w:eastAsia="de-DE"/>
        </w:rPr>
        <w:t xml:space="preserve">Weitere Informationen zur Ferienregion Serfaus-Fiss-Ladis, zu den Vorkehrungen und Maßnahmen zur aktuellen Covid-19-Situation sowie zur SFL-Stornogarantie finden Sie unter </w:t>
      </w:r>
      <w:r w:rsidR="00C815F7" w:rsidRPr="00C815F7">
        <w:fldChar w:fldCharType="begin"/>
      </w:r>
      <w:r w:rsidR="00C815F7" w:rsidRPr="00C815F7">
        <w:rPr>
          <w:lang w:val="de-DE"/>
        </w:rPr>
        <w:instrText xml:space="preserve"> HYPERLINK "http://www.serfaus-fiss-ladis.at" </w:instrText>
      </w:r>
      <w:r w:rsidR="00C815F7" w:rsidRPr="00C815F7">
        <w:fldChar w:fldCharType="separate"/>
      </w:r>
      <w:r w:rsidRPr="00C815F7">
        <w:rPr>
          <w:rStyle w:val="Hyperlink"/>
          <w:rFonts w:ascii="Tahoma" w:eastAsia="Times New Roman" w:hAnsi="Tahoma" w:cs="Tahoma"/>
          <w:b w:val="0"/>
          <w:bCs w:val="0"/>
          <w:color w:val="0000FF"/>
          <w:sz w:val="22"/>
          <w:szCs w:val="22"/>
          <w:lang w:val="de-DE" w:eastAsia="de-DE"/>
        </w:rPr>
        <w:t>www.serfaus-fiss-ladis.at</w:t>
      </w:r>
      <w:r w:rsidR="00C815F7" w:rsidRPr="00C815F7">
        <w:rPr>
          <w:rStyle w:val="Hyperlink"/>
          <w:rFonts w:ascii="Tahoma" w:eastAsia="Times New Roman" w:hAnsi="Tahoma" w:cs="Tahoma"/>
          <w:b w:val="0"/>
          <w:bCs w:val="0"/>
          <w:color w:val="0000FF"/>
          <w:sz w:val="22"/>
          <w:szCs w:val="22"/>
          <w:lang w:val="de-DE" w:eastAsia="de-DE"/>
        </w:rPr>
        <w:fldChar w:fldCharType="end"/>
      </w:r>
      <w:r w:rsidRPr="00C815F7">
        <w:rPr>
          <w:rFonts w:ascii="Tahoma" w:eastAsia="Times New Roman" w:hAnsi="Tahoma" w:cs="Tahoma"/>
          <w:color w:val="000000" w:themeColor="text1"/>
          <w:sz w:val="22"/>
          <w:szCs w:val="22"/>
          <w:lang w:val="de-DE" w:eastAsia="de-DE"/>
        </w:rPr>
        <w:t>.</w:t>
      </w:r>
    </w:p>
    <w:p w14:paraId="21776C94" w14:textId="77777777" w:rsidR="004A3E6B" w:rsidRPr="00C815F7" w:rsidRDefault="004A3E6B" w:rsidP="004A3E6B">
      <w:pPr>
        <w:widowControl/>
        <w:suppressAutoHyphens w:val="0"/>
        <w:jc w:val="both"/>
        <w:rPr>
          <w:rFonts w:ascii="Tahoma" w:eastAsia="Calibri" w:hAnsi="Tahoma" w:cs="Tahoma"/>
          <w:sz w:val="22"/>
          <w:szCs w:val="22"/>
          <w:lang w:val="de-DE" w:eastAsia="en-US"/>
        </w:rPr>
      </w:pPr>
    </w:p>
    <w:p w14:paraId="30AF1E98" w14:textId="77777777" w:rsidR="007C045D" w:rsidRPr="00C815F7" w:rsidRDefault="007C045D" w:rsidP="004A3E6B">
      <w:pPr>
        <w:widowControl/>
        <w:suppressAutoHyphens w:val="0"/>
        <w:jc w:val="both"/>
        <w:rPr>
          <w:rFonts w:ascii="Tahoma" w:eastAsia="Calibri" w:hAnsi="Tahoma" w:cs="Tahoma"/>
          <w:sz w:val="22"/>
          <w:szCs w:val="22"/>
          <w:lang w:val="de-DE" w:eastAsia="en-US"/>
        </w:rPr>
      </w:pPr>
    </w:p>
    <w:p w14:paraId="5DD9EFB2" w14:textId="77777777" w:rsidR="00D16AE8" w:rsidRPr="00C815F7" w:rsidRDefault="00D16AE8" w:rsidP="00D16AE8">
      <w:pPr>
        <w:widowControl/>
        <w:suppressAutoHyphens w:val="0"/>
        <w:jc w:val="both"/>
        <w:rPr>
          <w:rFonts w:ascii="Tahoma" w:eastAsia="Calibri" w:hAnsi="Tahoma" w:cs="Tahoma"/>
          <w:sz w:val="22"/>
          <w:szCs w:val="22"/>
          <w:lang w:val="de-DE" w:eastAsia="en-US"/>
        </w:rPr>
      </w:pPr>
      <w:r w:rsidRPr="00C815F7">
        <w:rPr>
          <w:rFonts w:ascii="Tahoma" w:eastAsia="Calibri" w:hAnsi="Tahoma" w:cs="Tahoma"/>
          <w:sz w:val="22"/>
          <w:szCs w:val="22"/>
          <w:lang w:val="de-DE" w:eastAsia="en-US"/>
        </w:rPr>
        <w:t xml:space="preserve">Weitere Presseinformationen und kostenfreies Bildmaterial finden Sie auf unserem Presseportal unter </w:t>
      </w:r>
      <w:r w:rsidR="00C815F7" w:rsidRPr="00C815F7">
        <w:fldChar w:fldCharType="begin"/>
      </w:r>
      <w:r w:rsidR="00C815F7" w:rsidRPr="00C815F7">
        <w:rPr>
          <w:lang w:val="de-DE"/>
        </w:rPr>
        <w:instrText xml:space="preserve"> HYPERLINK "http://www.hansmannpr.de/presseportal/press/Frontend/client/0/serfaus-fiss-ladis/" </w:instrText>
      </w:r>
      <w:r w:rsidR="00C815F7" w:rsidRPr="00C815F7">
        <w:fldChar w:fldCharType="separate"/>
      </w:r>
      <w:r w:rsidRPr="00C815F7">
        <w:rPr>
          <w:rStyle w:val="Hyperlink"/>
          <w:rFonts w:ascii="Tahoma" w:eastAsia="Times New Roman" w:hAnsi="Tahoma" w:cs="Tahoma"/>
          <w:b w:val="0"/>
          <w:bCs w:val="0"/>
          <w:color w:val="0000FF"/>
          <w:sz w:val="22"/>
          <w:szCs w:val="22"/>
          <w:lang w:val="de-DE" w:eastAsia="de-DE"/>
        </w:rPr>
        <w:t>www.hansmannpr.de/presseportal</w:t>
      </w:r>
      <w:r w:rsidR="00C815F7" w:rsidRPr="00C815F7">
        <w:rPr>
          <w:rStyle w:val="Hyperlink"/>
          <w:rFonts w:ascii="Tahoma" w:eastAsia="Times New Roman" w:hAnsi="Tahoma" w:cs="Tahoma"/>
          <w:b w:val="0"/>
          <w:bCs w:val="0"/>
          <w:color w:val="0000FF"/>
          <w:sz w:val="22"/>
          <w:szCs w:val="22"/>
          <w:lang w:val="de-DE" w:eastAsia="de-DE"/>
        </w:rPr>
        <w:fldChar w:fldCharType="end"/>
      </w:r>
      <w:r w:rsidRPr="00C815F7">
        <w:rPr>
          <w:rFonts w:ascii="Tahoma" w:eastAsia="Calibri" w:hAnsi="Tahoma" w:cs="Tahoma"/>
          <w:sz w:val="22"/>
          <w:szCs w:val="22"/>
          <w:lang w:val="de-DE" w:eastAsia="en-US"/>
        </w:rPr>
        <w:t xml:space="preserve"> sowie </w:t>
      </w:r>
      <w:r w:rsidR="00C815F7" w:rsidRPr="00C815F7">
        <w:fldChar w:fldCharType="begin"/>
      </w:r>
      <w:r w:rsidR="00C815F7" w:rsidRPr="00C815F7">
        <w:rPr>
          <w:lang w:val="de-DE"/>
        </w:rPr>
        <w:instrText xml:space="preserve"> HYPERLINK "http://</w:instrText>
      </w:r>
      <w:r w:rsidR="00C815F7" w:rsidRPr="00C815F7">
        <w:rPr>
          <w:lang w:val="de-DE"/>
        </w:rPr>
        <w:instrText xml:space="preserve">www.serfaus-fiss-ladis.at/de/service/presse" </w:instrText>
      </w:r>
      <w:r w:rsidR="00C815F7" w:rsidRPr="00C815F7">
        <w:fldChar w:fldCharType="separate"/>
      </w:r>
      <w:r w:rsidRPr="00C815F7">
        <w:rPr>
          <w:rStyle w:val="Hyperlink"/>
          <w:rFonts w:ascii="Tahoma" w:eastAsia="Times New Roman" w:hAnsi="Tahoma" w:cs="Tahoma"/>
          <w:b w:val="0"/>
          <w:bCs w:val="0"/>
          <w:color w:val="0000FF"/>
          <w:sz w:val="22"/>
          <w:szCs w:val="22"/>
          <w:lang w:val="de-DE" w:eastAsia="de-DE"/>
        </w:rPr>
        <w:t>www.serfaus-fiss-ladis.at/de/service/presse</w:t>
      </w:r>
      <w:r w:rsidR="00C815F7" w:rsidRPr="00C815F7">
        <w:rPr>
          <w:rStyle w:val="Hyperlink"/>
          <w:rFonts w:ascii="Tahoma" w:eastAsia="Times New Roman" w:hAnsi="Tahoma" w:cs="Tahoma"/>
          <w:b w:val="0"/>
          <w:bCs w:val="0"/>
          <w:color w:val="0000FF"/>
          <w:sz w:val="22"/>
          <w:szCs w:val="22"/>
          <w:lang w:val="de-DE" w:eastAsia="de-DE"/>
        </w:rPr>
        <w:fldChar w:fldCharType="end"/>
      </w:r>
      <w:r w:rsidRPr="00C815F7">
        <w:rPr>
          <w:rFonts w:ascii="Tahoma" w:eastAsia="Calibri" w:hAnsi="Tahoma" w:cs="Tahoma"/>
          <w:color w:val="000000" w:themeColor="text1"/>
          <w:sz w:val="22"/>
          <w:szCs w:val="22"/>
          <w:lang w:val="de-AT" w:eastAsia="en-US"/>
        </w:rPr>
        <w:t>.</w:t>
      </w:r>
    </w:p>
    <w:p w14:paraId="50EFFE74" w14:textId="77777777" w:rsidR="009824A3" w:rsidRPr="00C815F7" w:rsidRDefault="009824A3" w:rsidP="009824A3">
      <w:pPr>
        <w:widowControl/>
        <w:suppressAutoHyphens w:val="0"/>
        <w:jc w:val="both"/>
        <w:rPr>
          <w:rFonts w:ascii="Tahoma" w:eastAsia="Calibri" w:hAnsi="Tahoma" w:cs="Tahoma"/>
          <w:sz w:val="22"/>
          <w:szCs w:val="22"/>
          <w:lang w:val="de-DE" w:eastAsia="en-US"/>
        </w:rPr>
      </w:pPr>
    </w:p>
    <w:p w14:paraId="02841496" w14:textId="77777777" w:rsidR="009824A3" w:rsidRPr="00C815F7" w:rsidRDefault="009824A3" w:rsidP="00493477">
      <w:pPr>
        <w:widowControl/>
        <w:suppressAutoHyphens w:val="0"/>
        <w:jc w:val="both"/>
        <w:rPr>
          <w:rFonts w:ascii="Tahoma" w:eastAsia="Calibri" w:hAnsi="Tahoma" w:cs="Tahoma"/>
          <w:sz w:val="22"/>
          <w:szCs w:val="22"/>
          <w:lang w:val="de-DE" w:eastAsia="en-US"/>
        </w:rPr>
      </w:pPr>
    </w:p>
    <w:p w14:paraId="20166562" w14:textId="77777777" w:rsidR="001A5F25" w:rsidRPr="00C815F7" w:rsidRDefault="001A5F25" w:rsidP="001A5F25">
      <w:pPr>
        <w:widowControl/>
        <w:suppressAutoHyphens w:val="0"/>
        <w:jc w:val="both"/>
        <w:rPr>
          <w:rFonts w:ascii="Tahoma" w:eastAsia="Calibri" w:hAnsi="Tahoma" w:cs="Tahoma"/>
          <w:b/>
          <w:bCs/>
          <w:color w:val="000000" w:themeColor="text1"/>
          <w:sz w:val="18"/>
          <w:szCs w:val="18"/>
          <w:lang w:val="de-DE" w:eastAsia="en-US"/>
        </w:rPr>
      </w:pPr>
      <w:r w:rsidRPr="00C815F7">
        <w:rPr>
          <w:rFonts w:ascii="Tahoma" w:eastAsia="Calibri" w:hAnsi="Tahoma" w:cs="Tahoma"/>
          <w:b/>
          <w:bCs/>
          <w:color w:val="000000" w:themeColor="text1"/>
          <w:sz w:val="18"/>
          <w:szCs w:val="18"/>
          <w:lang w:val="de-DE" w:eastAsia="en-US"/>
        </w:rPr>
        <w:t>Über Serfaus-Fiss-Ladis</w:t>
      </w:r>
    </w:p>
    <w:p w14:paraId="4FDE8A74" w14:textId="595818E3" w:rsidR="001F43A7" w:rsidRPr="00C815F7" w:rsidRDefault="00FE1FAF" w:rsidP="001F43A7">
      <w:pPr>
        <w:pStyle w:val="paragraph"/>
        <w:spacing w:before="0" w:beforeAutospacing="0" w:after="0" w:afterAutospacing="0"/>
        <w:jc w:val="both"/>
        <w:textAlignment w:val="baseline"/>
        <w:rPr>
          <w:rFonts w:ascii="Tahoma" w:hAnsi="Tahoma" w:cs="Tahoma"/>
          <w:sz w:val="18"/>
          <w:szCs w:val="18"/>
        </w:rPr>
      </w:pPr>
      <w:r w:rsidRPr="00C815F7">
        <w:rPr>
          <w:rStyle w:val="normaltextrun"/>
          <w:rFonts w:ascii="Tahoma" w:hAnsi="Tahoma" w:cs="Tahoma"/>
          <w:color w:val="000000"/>
          <w:sz w:val="18"/>
          <w:szCs w:val="18"/>
        </w:rPr>
        <w:t xml:space="preserve">„We are </w:t>
      </w:r>
      <w:r w:rsidRPr="00C815F7">
        <w:rPr>
          <w:rStyle w:val="normaltextrun"/>
          <w:rFonts w:ascii="Tahoma" w:hAnsi="Tahoma" w:cs="Tahoma"/>
          <w:sz w:val="18"/>
          <w:szCs w:val="18"/>
        </w:rPr>
        <w:t xml:space="preserve">family!“ – </w:t>
      </w:r>
      <w:r w:rsidRPr="00C815F7">
        <w:rPr>
          <w:rStyle w:val="normaltextrun"/>
          <w:rFonts w:ascii="Tahoma" w:hAnsi="Tahoma" w:cs="Tahoma"/>
          <w:color w:val="000000"/>
          <w:sz w:val="18"/>
          <w:szCs w:val="18"/>
        </w:rPr>
        <w:t xml:space="preserve">so lautet das Motto der Tiroler Ferienregion Serfaus-Fiss-Ladis. Denn dort haben die Berge nicht nur den Großen ordentlich etwas zu bieten, sondern auch den Kleinen. Die drei geschichtsträchtigen Bergdörfer Serfaus, Fiss und Ladis liegen auf einem sonnenreichen Hochplateau über dem oberen Tiroler Inntal, umgeben </w:t>
      </w:r>
      <w:r w:rsidRPr="00C815F7">
        <w:rPr>
          <w:rStyle w:val="normaltextrun"/>
          <w:rFonts w:ascii="Tahoma" w:hAnsi="Tahoma" w:cs="Tahoma"/>
          <w:sz w:val="18"/>
          <w:szCs w:val="18"/>
        </w:rPr>
        <w:t>von den markanten Bergspitzen der Samnaungruppe und den Ötztaler Alpen. Die Ferienregion bietet zwischen 1.200 und 2.828 Metern Seehöhe allen Gästen beste Voraussetzungen für einen facettenreichen Winterurlaub, wie er seinesgleichen sucht: Aktivitäten für Wintersportler. Abwechslung für die ganze Familie. Abenteuer für Actionhelden. Atemberaubende Panoramen für Genießer. Außergewöhnliche Spezialitäten für Feinschmecker. </w:t>
      </w:r>
      <w:r w:rsidRPr="00C815F7">
        <w:rPr>
          <w:rStyle w:val="normaltextrun"/>
          <w:rFonts w:ascii="Tahoma" w:hAnsi="Tahoma" w:cs="Tahoma"/>
          <w:sz w:val="18"/>
          <w:szCs w:val="18"/>
        </w:rPr>
        <w:br/>
      </w:r>
      <w:r w:rsidR="001F43A7" w:rsidRPr="00C815F7">
        <w:rPr>
          <w:rStyle w:val="normaltextrun"/>
          <w:rFonts w:ascii="Tahoma" w:hAnsi="Tahoma" w:cs="Tahoma"/>
          <w:sz w:val="18"/>
          <w:szCs w:val="18"/>
        </w:rPr>
        <w:t xml:space="preserve">Weitere </w:t>
      </w:r>
      <w:r w:rsidR="001F43A7" w:rsidRPr="00C815F7">
        <w:rPr>
          <w:rStyle w:val="normaltextrun"/>
          <w:rFonts w:ascii="Tahoma" w:hAnsi="Tahoma" w:cs="Tahoma"/>
          <w:color w:val="000000"/>
          <w:sz w:val="18"/>
          <w:szCs w:val="18"/>
        </w:rPr>
        <w:t>Informationen unter </w:t>
      </w:r>
      <w:hyperlink r:id="rId11" w:tgtFrame="_blank" w:history="1">
        <w:r w:rsidR="001F43A7" w:rsidRPr="00C815F7">
          <w:rPr>
            <w:rStyle w:val="normaltextrun"/>
            <w:rFonts w:ascii="Tahoma" w:hAnsi="Tahoma" w:cs="Tahoma"/>
            <w:color w:val="0000FF"/>
            <w:sz w:val="18"/>
            <w:szCs w:val="18"/>
            <w:u w:val="single"/>
          </w:rPr>
          <w:t>www.serfaus-fiss-ladis.at</w:t>
        </w:r>
      </w:hyperlink>
      <w:r w:rsidR="001F43A7" w:rsidRPr="00C815F7">
        <w:rPr>
          <w:rStyle w:val="normaltextrun"/>
          <w:rFonts w:ascii="Tahoma" w:hAnsi="Tahoma" w:cs="Tahoma"/>
          <w:sz w:val="18"/>
          <w:szCs w:val="18"/>
        </w:rPr>
        <w:t>.</w:t>
      </w:r>
    </w:p>
    <w:p w14:paraId="1211507E" w14:textId="277265B3" w:rsidR="00681F5B" w:rsidRPr="00C815F7" w:rsidRDefault="00681F5B" w:rsidP="001F43A7">
      <w:pPr>
        <w:pStyle w:val="paragraph"/>
        <w:spacing w:before="0" w:beforeAutospacing="0" w:after="0" w:afterAutospacing="0"/>
        <w:jc w:val="both"/>
        <w:textAlignment w:val="baseline"/>
        <w:rPr>
          <w:rFonts w:ascii="Tahoma" w:eastAsia="Calibri" w:hAnsi="Tahoma" w:cs="Tahoma"/>
          <w:color w:val="000000" w:themeColor="text1"/>
          <w:sz w:val="18"/>
          <w:szCs w:val="18"/>
          <w:lang w:eastAsia="en-US"/>
        </w:rPr>
      </w:pPr>
    </w:p>
    <w:p w14:paraId="3D499C8F" w14:textId="77777777" w:rsidR="00681F5B" w:rsidRPr="00C815F7" w:rsidRDefault="00681F5B" w:rsidP="00681F5B">
      <w:pPr>
        <w:widowControl/>
        <w:suppressAutoHyphens w:val="0"/>
        <w:jc w:val="both"/>
        <w:rPr>
          <w:rFonts w:ascii="Tahoma" w:eastAsia="Calibri" w:hAnsi="Tahoma" w:cs="Tahoma"/>
          <w:color w:val="000000" w:themeColor="text1"/>
          <w:sz w:val="18"/>
          <w:szCs w:val="18"/>
          <w:lang w:val="de-DE" w:eastAsia="en-US"/>
        </w:rPr>
      </w:pPr>
    </w:p>
    <w:p w14:paraId="4C07E8EC" w14:textId="77777777" w:rsidR="00681F5B" w:rsidRPr="00C815F7" w:rsidRDefault="00681F5B" w:rsidP="00681F5B">
      <w:pPr>
        <w:widowControl/>
        <w:suppressAutoHyphens w:val="0"/>
        <w:autoSpaceDE w:val="0"/>
        <w:autoSpaceDN w:val="0"/>
        <w:adjustRightInd w:val="0"/>
        <w:rPr>
          <w:rFonts w:ascii="Tahoma" w:hAnsi="Tahoma" w:cs="Tahoma"/>
          <w:b/>
          <w:color w:val="000000"/>
          <w:sz w:val="22"/>
          <w:szCs w:val="22"/>
          <w:lang w:val="de-DE" w:eastAsia="en-US"/>
        </w:rPr>
      </w:pPr>
      <w:r w:rsidRPr="00C815F7">
        <w:rPr>
          <w:rFonts w:ascii="Tahoma" w:hAnsi="Tahoma" w:cs="Tahoma"/>
          <w:b/>
          <w:color w:val="000000"/>
          <w:sz w:val="22"/>
          <w:szCs w:val="22"/>
          <w:lang w:val="de-DE" w:eastAsia="en-US"/>
        </w:rPr>
        <w:t>Für weitere Informationen:</w:t>
      </w:r>
    </w:p>
    <w:p w14:paraId="667F90CE" w14:textId="77777777" w:rsidR="00681F5B" w:rsidRPr="00C815F7" w:rsidRDefault="00681F5B" w:rsidP="00681F5B">
      <w:pPr>
        <w:widowControl/>
        <w:suppressAutoHyphens w:val="0"/>
        <w:autoSpaceDE w:val="0"/>
        <w:autoSpaceDN w:val="0"/>
        <w:adjustRightInd w:val="0"/>
        <w:rPr>
          <w:rFonts w:ascii="Tahoma" w:hAnsi="Tahoma" w:cs="Tahoma"/>
          <w:b/>
          <w:color w:val="000000"/>
          <w:sz w:val="22"/>
          <w:szCs w:val="22"/>
          <w:lang w:val="de-DE" w:eastAsia="en-US"/>
        </w:rPr>
      </w:pPr>
    </w:p>
    <w:p w14:paraId="46E31E54" w14:textId="77777777" w:rsidR="00681F5B" w:rsidRPr="00C815F7" w:rsidRDefault="00681F5B" w:rsidP="00681F5B">
      <w:pPr>
        <w:widowControl/>
        <w:suppressAutoHyphens w:val="0"/>
        <w:autoSpaceDE w:val="0"/>
        <w:autoSpaceDN w:val="0"/>
        <w:adjustRightInd w:val="0"/>
        <w:rPr>
          <w:rFonts w:ascii="Tahoma" w:hAnsi="Tahoma" w:cs="Tahoma"/>
          <w:sz w:val="22"/>
          <w:szCs w:val="22"/>
          <w:lang w:val="de-DE" w:eastAsia="en-US"/>
        </w:rPr>
      </w:pPr>
      <w:r w:rsidRPr="00C815F7">
        <w:rPr>
          <w:rFonts w:ascii="Tahoma" w:hAnsi="Tahoma" w:cs="Tahoma"/>
          <w:sz w:val="22"/>
          <w:szCs w:val="22"/>
          <w:lang w:val="de-DE" w:eastAsia="en-US"/>
        </w:rPr>
        <w:t>Vanessa Lindner</w:t>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t>Alexandra Hangl</w:t>
      </w:r>
    </w:p>
    <w:p w14:paraId="120F6126" w14:textId="77777777" w:rsidR="00681F5B" w:rsidRPr="00C815F7" w:rsidRDefault="00681F5B" w:rsidP="00681F5B">
      <w:pPr>
        <w:widowControl/>
        <w:suppressAutoHyphens w:val="0"/>
        <w:autoSpaceDE w:val="0"/>
        <w:autoSpaceDN w:val="0"/>
        <w:adjustRightInd w:val="0"/>
        <w:ind w:left="5664" w:hanging="5664"/>
        <w:rPr>
          <w:rFonts w:ascii="Tahoma" w:hAnsi="Tahoma" w:cs="Tahoma"/>
          <w:sz w:val="22"/>
          <w:szCs w:val="22"/>
          <w:lang w:val="de-DE" w:eastAsia="en-US"/>
        </w:rPr>
      </w:pPr>
      <w:r w:rsidRPr="00C815F7">
        <w:rPr>
          <w:rFonts w:ascii="Tahoma" w:hAnsi="Tahoma" w:cs="Tahoma"/>
          <w:sz w:val="22"/>
          <w:szCs w:val="22"/>
          <w:lang w:val="de-DE" w:eastAsia="en-US"/>
        </w:rPr>
        <w:t xml:space="preserve">Hansmann </w:t>
      </w:r>
      <w:proofErr w:type="gramStart"/>
      <w:r w:rsidRPr="00C815F7">
        <w:rPr>
          <w:rFonts w:ascii="Tahoma" w:hAnsi="Tahoma" w:cs="Tahoma"/>
          <w:sz w:val="22"/>
          <w:szCs w:val="22"/>
          <w:lang w:val="de-DE" w:eastAsia="en-US"/>
        </w:rPr>
        <w:t>PR</w:t>
      </w:r>
      <w:r w:rsidRPr="00C815F7">
        <w:rPr>
          <w:rFonts w:ascii="Tahoma" w:hAnsi="Tahoma" w:cs="Tahoma"/>
          <w:sz w:val="22"/>
          <w:szCs w:val="22"/>
          <w:lang w:val="de-DE" w:eastAsia="en-US"/>
        </w:rPr>
        <w:tab/>
        <w:t>Tourismusverband</w:t>
      </w:r>
      <w:proofErr w:type="gramEnd"/>
      <w:r w:rsidRPr="00C815F7">
        <w:rPr>
          <w:rFonts w:ascii="Tahoma" w:hAnsi="Tahoma" w:cs="Tahoma"/>
          <w:sz w:val="22"/>
          <w:szCs w:val="22"/>
          <w:lang w:val="de-DE" w:eastAsia="en-US"/>
        </w:rPr>
        <w:t xml:space="preserve"> Serfaus-Fiss-Ladis</w:t>
      </w:r>
    </w:p>
    <w:p w14:paraId="730EA01B" w14:textId="77777777" w:rsidR="00681F5B" w:rsidRPr="00C815F7" w:rsidRDefault="00681F5B" w:rsidP="00681F5B">
      <w:pPr>
        <w:widowControl/>
        <w:suppressAutoHyphens w:val="0"/>
        <w:jc w:val="both"/>
        <w:rPr>
          <w:rFonts w:ascii="Tahoma" w:hAnsi="Tahoma" w:cs="Tahoma"/>
          <w:sz w:val="22"/>
          <w:szCs w:val="22"/>
          <w:lang w:val="de-DE" w:eastAsia="en-US"/>
        </w:rPr>
      </w:pPr>
      <w:r w:rsidRPr="00C815F7">
        <w:rPr>
          <w:rFonts w:ascii="Tahoma" w:hAnsi="Tahoma" w:cs="Tahoma"/>
          <w:sz w:val="22"/>
          <w:szCs w:val="22"/>
          <w:lang w:val="de-DE" w:eastAsia="en-US"/>
        </w:rPr>
        <w:t>Lipowskystraße 15</w:t>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t>Gänsackerweg 2</w:t>
      </w:r>
    </w:p>
    <w:p w14:paraId="13211995" w14:textId="77777777" w:rsidR="00681F5B" w:rsidRPr="00C815F7" w:rsidRDefault="00681F5B" w:rsidP="00681F5B">
      <w:pPr>
        <w:widowControl/>
        <w:suppressAutoHyphens w:val="0"/>
        <w:jc w:val="both"/>
        <w:rPr>
          <w:rFonts w:ascii="Tahoma" w:hAnsi="Tahoma" w:cs="Tahoma"/>
          <w:sz w:val="22"/>
          <w:szCs w:val="22"/>
          <w:lang w:val="de-DE" w:eastAsia="en-US"/>
        </w:rPr>
      </w:pPr>
      <w:r w:rsidRPr="00C815F7">
        <w:rPr>
          <w:rFonts w:ascii="Tahoma" w:hAnsi="Tahoma" w:cs="Tahoma"/>
          <w:sz w:val="22"/>
          <w:szCs w:val="22"/>
          <w:lang w:val="de-DE" w:eastAsia="en-US"/>
        </w:rPr>
        <w:t>80336 München</w:t>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r>
      <w:r w:rsidRPr="00C815F7">
        <w:rPr>
          <w:rFonts w:ascii="Tahoma" w:hAnsi="Tahoma" w:cs="Tahoma"/>
          <w:sz w:val="22"/>
          <w:szCs w:val="22"/>
          <w:lang w:val="de-DE" w:eastAsia="en-US"/>
        </w:rPr>
        <w:tab/>
        <w:t>A-6534 Serfaus-Fiss-Ladis</w:t>
      </w:r>
    </w:p>
    <w:p w14:paraId="77DF20A6" w14:textId="77777777" w:rsidR="00681F5B" w:rsidRPr="00C815F7" w:rsidRDefault="00681F5B" w:rsidP="00681F5B">
      <w:pPr>
        <w:widowControl/>
        <w:suppressAutoHyphens w:val="0"/>
        <w:jc w:val="both"/>
        <w:rPr>
          <w:rFonts w:ascii="Tahoma" w:hAnsi="Tahoma" w:cs="Tahoma"/>
          <w:color w:val="000000"/>
          <w:sz w:val="22"/>
          <w:szCs w:val="22"/>
          <w:lang w:eastAsia="en-US"/>
        </w:rPr>
      </w:pPr>
      <w:r w:rsidRPr="00C815F7">
        <w:rPr>
          <w:rFonts w:ascii="Tahoma" w:hAnsi="Tahoma" w:cs="Tahoma"/>
          <w:sz w:val="22"/>
          <w:szCs w:val="22"/>
          <w:lang w:eastAsia="en-US"/>
        </w:rPr>
        <w:t>Tel.: +49(0)89/3605499-12</w:t>
      </w:r>
      <w:r w:rsidRPr="00C815F7">
        <w:rPr>
          <w:rFonts w:ascii="Tahoma" w:hAnsi="Tahoma" w:cs="Tahoma"/>
          <w:color w:val="000000" w:themeColor="text1"/>
          <w:sz w:val="22"/>
          <w:szCs w:val="22"/>
          <w:lang w:eastAsia="en-US"/>
        </w:rPr>
        <w:tab/>
      </w:r>
      <w:r w:rsidRPr="00C815F7">
        <w:rPr>
          <w:rFonts w:ascii="Tahoma" w:hAnsi="Tahoma" w:cs="Tahoma"/>
          <w:color w:val="000000"/>
          <w:sz w:val="22"/>
          <w:szCs w:val="22"/>
          <w:lang w:eastAsia="en-US"/>
        </w:rPr>
        <w:tab/>
      </w:r>
      <w:r w:rsidRPr="00C815F7">
        <w:rPr>
          <w:rFonts w:ascii="Tahoma" w:hAnsi="Tahoma" w:cs="Tahoma"/>
          <w:color w:val="000000"/>
          <w:sz w:val="22"/>
          <w:szCs w:val="22"/>
          <w:lang w:eastAsia="en-US"/>
        </w:rPr>
        <w:tab/>
      </w:r>
      <w:r w:rsidRPr="00C815F7">
        <w:rPr>
          <w:rFonts w:ascii="Tahoma" w:hAnsi="Tahoma" w:cs="Tahoma"/>
          <w:color w:val="000000"/>
          <w:sz w:val="22"/>
          <w:szCs w:val="22"/>
          <w:lang w:eastAsia="en-US"/>
        </w:rPr>
        <w:tab/>
      </w:r>
      <w:r w:rsidRPr="00C815F7">
        <w:rPr>
          <w:rFonts w:ascii="Tahoma" w:hAnsi="Tahoma" w:cs="Tahoma"/>
          <w:color w:val="000000"/>
          <w:sz w:val="22"/>
          <w:szCs w:val="22"/>
          <w:lang w:eastAsia="en-US"/>
        </w:rPr>
        <w:tab/>
        <w:t>Tel.: +43(0)5476/</w:t>
      </w:r>
      <w:r w:rsidRPr="00C815F7">
        <w:rPr>
          <w:rFonts w:ascii="Tahoma" w:hAnsi="Tahoma" w:cs="Tahoma"/>
          <w:sz w:val="22"/>
          <w:szCs w:val="22"/>
          <w:lang w:eastAsia="en-US"/>
        </w:rPr>
        <w:t>6239-72</w:t>
      </w:r>
    </w:p>
    <w:p w14:paraId="45F470FF" w14:textId="77777777" w:rsidR="00681F5B" w:rsidRPr="00C815F7" w:rsidRDefault="00681F5B" w:rsidP="00681F5B">
      <w:pPr>
        <w:widowControl/>
        <w:suppressAutoHyphens w:val="0"/>
        <w:jc w:val="both"/>
        <w:rPr>
          <w:rFonts w:ascii="Tahoma" w:hAnsi="Tahoma" w:cs="Tahoma"/>
          <w:color w:val="0000FF"/>
          <w:sz w:val="22"/>
          <w:szCs w:val="22"/>
          <w:lang w:eastAsia="en-US"/>
        </w:rPr>
      </w:pPr>
      <w:r w:rsidRPr="00C815F7">
        <w:rPr>
          <w:rStyle w:val="Hyperlink"/>
          <w:rFonts w:ascii="Tahoma" w:hAnsi="Tahoma" w:cs="Tahoma"/>
          <w:b w:val="0"/>
          <w:bCs w:val="0"/>
          <w:color w:val="0000FF"/>
          <w:sz w:val="22"/>
          <w:szCs w:val="22"/>
          <w:lang w:eastAsia="de-DE"/>
        </w:rPr>
        <w:t>v.lindner@hansmannpr.de</w:t>
      </w:r>
      <w:r w:rsidRPr="00C815F7">
        <w:rPr>
          <w:rFonts w:ascii="Tahoma" w:hAnsi="Tahoma" w:cs="Tahoma"/>
          <w:color w:val="0000FF"/>
          <w:sz w:val="22"/>
          <w:szCs w:val="22"/>
          <w:lang w:eastAsia="en-US"/>
        </w:rPr>
        <w:tab/>
      </w:r>
      <w:r w:rsidRPr="00C815F7">
        <w:rPr>
          <w:rFonts w:ascii="Tahoma" w:hAnsi="Tahoma" w:cs="Tahoma"/>
          <w:color w:val="0000FF"/>
          <w:sz w:val="22"/>
          <w:szCs w:val="22"/>
          <w:lang w:eastAsia="en-US"/>
        </w:rPr>
        <w:tab/>
      </w:r>
      <w:r w:rsidRPr="00C815F7">
        <w:rPr>
          <w:rFonts w:ascii="Tahoma" w:hAnsi="Tahoma" w:cs="Tahoma"/>
          <w:color w:val="0000FF"/>
          <w:sz w:val="22"/>
          <w:szCs w:val="22"/>
          <w:lang w:eastAsia="en-US"/>
        </w:rPr>
        <w:tab/>
      </w:r>
      <w:r w:rsidRPr="00C815F7">
        <w:rPr>
          <w:rFonts w:ascii="Tahoma" w:hAnsi="Tahoma" w:cs="Tahoma"/>
          <w:color w:val="0000FF"/>
          <w:sz w:val="22"/>
          <w:szCs w:val="22"/>
          <w:lang w:eastAsia="en-US"/>
        </w:rPr>
        <w:tab/>
      </w:r>
      <w:r w:rsidRPr="00C815F7">
        <w:rPr>
          <w:rFonts w:ascii="Tahoma" w:hAnsi="Tahoma" w:cs="Tahoma"/>
          <w:color w:val="0000FF"/>
          <w:sz w:val="22"/>
          <w:szCs w:val="22"/>
          <w:lang w:eastAsia="en-US"/>
        </w:rPr>
        <w:tab/>
      </w:r>
      <w:hyperlink r:id="rId12" w:history="1">
        <w:r w:rsidRPr="00C815F7">
          <w:rPr>
            <w:rStyle w:val="Hyperlink"/>
            <w:rFonts w:ascii="Tahoma" w:hAnsi="Tahoma" w:cs="Tahoma"/>
            <w:b w:val="0"/>
            <w:bCs w:val="0"/>
            <w:color w:val="0000FF"/>
            <w:sz w:val="22"/>
            <w:szCs w:val="22"/>
            <w:lang w:eastAsia="de-DE"/>
          </w:rPr>
          <w:t>a.hangl@serfaus-fiss-ladis.at</w:t>
        </w:r>
      </w:hyperlink>
    </w:p>
    <w:p w14:paraId="4D9FC7AB" w14:textId="77777777" w:rsidR="00681F5B" w:rsidRPr="00C815F7" w:rsidRDefault="00C815F7" w:rsidP="00681F5B">
      <w:pPr>
        <w:widowControl/>
        <w:suppressAutoHyphens w:val="0"/>
        <w:jc w:val="both"/>
        <w:rPr>
          <w:rFonts w:ascii="Tahoma" w:hAnsi="Tahoma" w:cs="Tahoma"/>
          <w:color w:val="0000FF"/>
          <w:sz w:val="22"/>
          <w:szCs w:val="22"/>
        </w:rPr>
      </w:pPr>
      <w:hyperlink r:id="rId13" w:history="1">
        <w:r w:rsidR="00681F5B" w:rsidRPr="00C815F7">
          <w:rPr>
            <w:rStyle w:val="Hyperlink"/>
            <w:rFonts w:ascii="Tahoma" w:hAnsi="Tahoma" w:cs="Tahoma"/>
            <w:b w:val="0"/>
            <w:bCs w:val="0"/>
            <w:color w:val="0000FF"/>
            <w:sz w:val="22"/>
            <w:szCs w:val="22"/>
            <w:lang w:eastAsia="de-DE"/>
          </w:rPr>
          <w:t>www.hansmannpr.de</w:t>
        </w:r>
      </w:hyperlink>
      <w:r w:rsidR="00681F5B" w:rsidRPr="00C815F7">
        <w:rPr>
          <w:rFonts w:ascii="Tahoma" w:hAnsi="Tahoma" w:cs="Tahoma"/>
          <w:color w:val="0000FF"/>
          <w:sz w:val="22"/>
          <w:szCs w:val="22"/>
          <w:lang w:eastAsia="en-US"/>
        </w:rPr>
        <w:tab/>
      </w:r>
      <w:r w:rsidR="00681F5B" w:rsidRPr="00C815F7">
        <w:rPr>
          <w:rFonts w:ascii="Tahoma" w:hAnsi="Tahoma" w:cs="Tahoma"/>
          <w:color w:val="0000FF"/>
          <w:sz w:val="22"/>
          <w:szCs w:val="22"/>
          <w:lang w:eastAsia="en-US"/>
        </w:rPr>
        <w:tab/>
      </w:r>
      <w:r w:rsidR="00681F5B" w:rsidRPr="00C815F7">
        <w:rPr>
          <w:rFonts w:ascii="Tahoma" w:hAnsi="Tahoma" w:cs="Tahoma"/>
          <w:color w:val="0000FF"/>
          <w:sz w:val="22"/>
          <w:szCs w:val="22"/>
          <w:lang w:eastAsia="en-US"/>
        </w:rPr>
        <w:tab/>
      </w:r>
      <w:r w:rsidR="00681F5B" w:rsidRPr="00C815F7">
        <w:rPr>
          <w:rFonts w:ascii="Tahoma" w:hAnsi="Tahoma" w:cs="Tahoma"/>
          <w:color w:val="0000FF"/>
          <w:sz w:val="22"/>
          <w:szCs w:val="22"/>
          <w:lang w:eastAsia="en-US"/>
        </w:rPr>
        <w:tab/>
      </w:r>
      <w:r w:rsidR="00681F5B" w:rsidRPr="00C815F7">
        <w:rPr>
          <w:rFonts w:ascii="Tahoma" w:hAnsi="Tahoma" w:cs="Tahoma"/>
          <w:color w:val="0000FF"/>
          <w:sz w:val="22"/>
          <w:szCs w:val="22"/>
          <w:lang w:eastAsia="en-US"/>
        </w:rPr>
        <w:tab/>
      </w:r>
      <w:r w:rsidR="00681F5B" w:rsidRPr="00C815F7">
        <w:rPr>
          <w:rFonts w:ascii="Tahoma" w:hAnsi="Tahoma" w:cs="Tahoma"/>
          <w:color w:val="0000FF"/>
          <w:sz w:val="22"/>
          <w:szCs w:val="22"/>
          <w:lang w:eastAsia="en-US"/>
        </w:rPr>
        <w:tab/>
      </w:r>
      <w:hyperlink r:id="rId14" w:history="1">
        <w:r w:rsidR="00681F5B" w:rsidRPr="00C815F7">
          <w:rPr>
            <w:rStyle w:val="Hyperlink"/>
            <w:rFonts w:ascii="Tahoma" w:hAnsi="Tahoma" w:cs="Tahoma"/>
            <w:b w:val="0"/>
            <w:bCs w:val="0"/>
            <w:color w:val="0000FF"/>
            <w:sz w:val="22"/>
            <w:szCs w:val="22"/>
            <w:lang w:eastAsia="de-DE"/>
          </w:rPr>
          <w:t>www.serfaus-fiss-ladis.at</w:t>
        </w:r>
      </w:hyperlink>
    </w:p>
    <w:p w14:paraId="05BBCD95" w14:textId="77777777" w:rsidR="00681F5B" w:rsidRPr="00C815F7" w:rsidRDefault="00681F5B" w:rsidP="00681F5B">
      <w:pPr>
        <w:widowControl/>
        <w:suppressAutoHyphens w:val="0"/>
        <w:jc w:val="both"/>
        <w:rPr>
          <w:rFonts w:ascii="Tahoma" w:hAnsi="Tahoma" w:cs="Tahoma"/>
          <w:color w:val="0070C0"/>
          <w:sz w:val="22"/>
          <w:szCs w:val="22"/>
        </w:rPr>
      </w:pPr>
    </w:p>
    <w:p w14:paraId="10CA742B" w14:textId="77777777" w:rsidR="00681F5B" w:rsidRPr="00C815F7" w:rsidRDefault="00681F5B" w:rsidP="00681F5B">
      <w:pPr>
        <w:widowControl/>
        <w:suppressAutoHyphens w:val="0"/>
        <w:jc w:val="both"/>
        <w:rPr>
          <w:rFonts w:ascii="Tahoma" w:hAnsi="Tahoma" w:cs="Tahoma"/>
          <w:color w:val="0070C0"/>
          <w:sz w:val="22"/>
          <w:szCs w:val="22"/>
        </w:rPr>
      </w:pPr>
    </w:p>
    <w:p w14:paraId="41D76173" w14:textId="77777777" w:rsidR="00681F5B" w:rsidRPr="00C815F7" w:rsidRDefault="00681F5B" w:rsidP="00681F5B">
      <w:pPr>
        <w:tabs>
          <w:tab w:val="left" w:pos="1725"/>
          <w:tab w:val="left" w:pos="6705"/>
        </w:tabs>
        <w:ind w:right="2"/>
        <w:jc w:val="both"/>
        <w:rPr>
          <w:rFonts w:ascii="Tahoma" w:hAnsi="Tahoma" w:cs="Tahoma"/>
          <w:sz w:val="22"/>
          <w:szCs w:val="22"/>
          <w:lang w:val="de-DE"/>
        </w:rPr>
      </w:pPr>
      <w:r w:rsidRPr="00C815F7">
        <w:rPr>
          <w:rFonts w:ascii="Tahoma" w:hAnsi="Tahoma" w:cs="Tahoma"/>
          <w:sz w:val="22"/>
          <w:szCs w:val="22"/>
          <w:lang w:val="de-DE"/>
        </w:rPr>
        <w:t xml:space="preserve">Finden Sie uns auf:    </w:t>
      </w:r>
      <w:r w:rsidRPr="00C815F7">
        <w:rPr>
          <w:noProof/>
        </w:rPr>
        <w:drawing>
          <wp:inline distT="0" distB="0" distL="0" distR="0" wp14:anchorId="6BFA0323" wp14:editId="715735D8">
            <wp:extent cx="190500" cy="179705"/>
            <wp:effectExtent l="0" t="0" r="0" b="0"/>
            <wp:docPr id="10" name="Grafik 5" descr="cid:image007.jpg@01D298C0.827C696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6">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inline>
        </w:drawing>
      </w:r>
      <w:r w:rsidRPr="00C815F7">
        <w:rPr>
          <w:rFonts w:ascii="Tahoma" w:hAnsi="Tahoma" w:cs="Tahoma"/>
          <w:sz w:val="22"/>
          <w:szCs w:val="22"/>
          <w:lang w:val="de-DE"/>
        </w:rPr>
        <w:t xml:space="preserve">    </w:t>
      </w:r>
      <w:r w:rsidRPr="00C815F7">
        <w:rPr>
          <w:noProof/>
        </w:rPr>
        <w:drawing>
          <wp:inline distT="0" distB="0" distL="0" distR="0" wp14:anchorId="39B9A178" wp14:editId="21745821">
            <wp:extent cx="190500" cy="190500"/>
            <wp:effectExtent l="0" t="0" r="0" b="0"/>
            <wp:docPr id="2" name="Grafik 6" descr="Bildergebnis für logo instagra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8">
                      <a:extLst>
                        <a:ext uri="{28A0092B-C50C-407E-A947-70E740481C1C}">
                          <a14:useLocalDpi xmlns:a14="http://schemas.microsoft.com/office/drawing/2010/main" val="0"/>
                        </a:ext>
                      </a:extLst>
                    </a:blip>
                    <a:stretch>
                      <a:fillRect/>
                    </a:stretch>
                  </pic:blipFill>
                  <pic:spPr>
                    <a:xfrm flipH="1">
                      <a:off x="0" y="0"/>
                      <a:ext cx="190500" cy="190500"/>
                    </a:xfrm>
                    <a:prstGeom prst="rect">
                      <a:avLst/>
                    </a:prstGeom>
                  </pic:spPr>
                </pic:pic>
              </a:graphicData>
            </a:graphic>
          </wp:inline>
        </w:drawing>
      </w:r>
      <w:r w:rsidRPr="00C815F7">
        <w:rPr>
          <w:rFonts w:ascii="Tahoma" w:hAnsi="Tahoma" w:cs="Tahoma"/>
          <w:sz w:val="22"/>
          <w:szCs w:val="22"/>
          <w:lang w:val="de-DE"/>
        </w:rPr>
        <w:t xml:space="preserve">    </w:t>
      </w:r>
      <w:r w:rsidRPr="00C815F7">
        <w:rPr>
          <w:noProof/>
        </w:rPr>
        <w:drawing>
          <wp:inline distT="0" distB="0" distL="0" distR="0" wp14:anchorId="0765B42C" wp14:editId="63BDA8B7">
            <wp:extent cx="228600" cy="190500"/>
            <wp:effectExtent l="0" t="0" r="0" b="0"/>
            <wp:docPr id="3" name="Grafik 7" descr="cid:image009.jpg@01D298C0.827C69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0">
                      <a:extLst>
                        <a:ext uri="{28A0092B-C50C-407E-A947-70E740481C1C}">
                          <a14:useLocalDpi xmlns:a14="http://schemas.microsoft.com/office/drawing/2010/main" val="0"/>
                        </a:ext>
                      </a:extLst>
                    </a:blip>
                    <a:stretch>
                      <a:fillRect/>
                    </a:stretch>
                  </pic:blipFill>
                  <pic:spPr>
                    <a:xfrm>
                      <a:off x="0" y="0"/>
                      <a:ext cx="228600" cy="190500"/>
                    </a:xfrm>
                    <a:prstGeom prst="rect">
                      <a:avLst/>
                    </a:prstGeom>
                  </pic:spPr>
                </pic:pic>
              </a:graphicData>
            </a:graphic>
          </wp:inline>
        </w:drawing>
      </w:r>
      <w:r w:rsidRPr="00C815F7">
        <w:rPr>
          <w:rFonts w:ascii="Tahoma" w:hAnsi="Tahoma" w:cs="Tahoma"/>
          <w:sz w:val="22"/>
          <w:szCs w:val="22"/>
          <w:lang w:val="de-DE"/>
        </w:rPr>
        <w:t xml:space="preserve">    </w:t>
      </w:r>
      <w:r w:rsidRPr="00C815F7">
        <w:rPr>
          <w:noProof/>
        </w:rPr>
        <w:drawing>
          <wp:inline distT="0" distB="0" distL="0" distR="0" wp14:anchorId="7DFE5F2D" wp14:editId="2296345D">
            <wp:extent cx="245110" cy="173990"/>
            <wp:effectExtent l="0" t="0" r="2540" b="0"/>
            <wp:docPr id="9" name="Grafik 8" descr="cid:image011.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2">
                      <a:extLst>
                        <a:ext uri="{28A0092B-C50C-407E-A947-70E740481C1C}">
                          <a14:useLocalDpi xmlns:a14="http://schemas.microsoft.com/office/drawing/2010/main" val="0"/>
                        </a:ext>
                      </a:extLst>
                    </a:blip>
                    <a:stretch>
                      <a:fillRect/>
                    </a:stretch>
                  </pic:blipFill>
                  <pic:spPr>
                    <a:xfrm>
                      <a:off x="0" y="0"/>
                      <a:ext cx="245110" cy="173990"/>
                    </a:xfrm>
                    <a:prstGeom prst="rect">
                      <a:avLst/>
                    </a:prstGeom>
                  </pic:spPr>
                </pic:pic>
              </a:graphicData>
            </a:graphic>
          </wp:inline>
        </w:drawing>
      </w:r>
      <w:r w:rsidRPr="00C815F7">
        <w:rPr>
          <w:rFonts w:ascii="Tahoma" w:hAnsi="Tahoma" w:cs="Tahoma"/>
          <w:sz w:val="22"/>
          <w:szCs w:val="22"/>
          <w:lang w:val="de-DE"/>
        </w:rPr>
        <w:t xml:space="preserve">    </w:t>
      </w:r>
      <w:r w:rsidRPr="00C815F7">
        <w:rPr>
          <w:noProof/>
        </w:rPr>
        <w:drawing>
          <wp:inline distT="0" distB="0" distL="0" distR="0" wp14:anchorId="7763A6BA" wp14:editId="450030B2">
            <wp:extent cx="190800" cy="190800"/>
            <wp:effectExtent l="0" t="0" r="0" b="0"/>
            <wp:docPr id="12" name="Grafik 1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24">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00C815F7">
        <w:rPr>
          <w:rFonts w:ascii="Tahoma" w:hAnsi="Tahoma" w:cs="Tahoma"/>
          <w:sz w:val="22"/>
          <w:szCs w:val="22"/>
          <w:lang w:val="de-DE"/>
        </w:rPr>
        <w:t xml:space="preserve">    </w:t>
      </w:r>
      <w:r w:rsidRPr="00C815F7">
        <w:rPr>
          <w:noProof/>
        </w:rPr>
        <w:drawing>
          <wp:inline distT="0" distB="0" distL="0" distR="0" wp14:anchorId="3358F1B5" wp14:editId="763D8CCF">
            <wp:extent cx="190800" cy="190800"/>
            <wp:effectExtent l="0" t="0" r="0" b="0"/>
            <wp:docPr id="11" name="Grafik 1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26">
                      <a:extLst>
                        <a:ext uri="{96DAC541-7B7A-43D3-8B79-37D633B846F1}">
                          <asvg:svgBlip xmlns:asvg="http://schemas.microsoft.com/office/drawing/2016/SVG/main" r:embed="rId27"/>
                        </a:ext>
                      </a:extLst>
                    </a:blip>
                    <a:stretch>
                      <a:fillRect/>
                    </a:stretch>
                  </pic:blipFill>
                  <pic:spPr>
                    <a:xfrm>
                      <a:off x="0" y="0"/>
                      <a:ext cx="190800" cy="190800"/>
                    </a:xfrm>
                    <a:prstGeom prst="rect">
                      <a:avLst/>
                    </a:prstGeom>
                  </pic:spPr>
                </pic:pic>
              </a:graphicData>
            </a:graphic>
          </wp:inline>
        </w:drawing>
      </w:r>
    </w:p>
    <w:p w14:paraId="7EC24BB8" w14:textId="77777777" w:rsidR="00681F5B" w:rsidRPr="00C815F7" w:rsidRDefault="00681F5B" w:rsidP="00681F5B">
      <w:pPr>
        <w:widowControl/>
        <w:adjustRightInd w:val="0"/>
        <w:rPr>
          <w:rFonts w:ascii="Tahoma" w:hAnsi="Tahoma" w:cs="Tahoma"/>
          <w:color w:val="002060"/>
          <w:sz w:val="22"/>
          <w:szCs w:val="22"/>
          <w:lang w:val="de-DE" w:eastAsia="en-US"/>
        </w:rPr>
      </w:pPr>
    </w:p>
    <w:p w14:paraId="7EDFD4F7" w14:textId="77777777" w:rsidR="00681F5B" w:rsidRPr="005164A3" w:rsidRDefault="00681F5B" w:rsidP="00681F5B">
      <w:pPr>
        <w:widowControl/>
        <w:tabs>
          <w:tab w:val="left" w:pos="1725"/>
          <w:tab w:val="right" w:pos="8222"/>
          <w:tab w:val="right" w:pos="9072"/>
        </w:tabs>
        <w:ind w:right="2"/>
        <w:jc w:val="both"/>
        <w:rPr>
          <w:lang w:val="de-DE" w:eastAsia="en-US"/>
        </w:rPr>
      </w:pPr>
      <w:r w:rsidRPr="00C815F7">
        <w:rPr>
          <w:rFonts w:ascii="Tahoma" w:hAnsi="Tahoma" w:cs="Tahoma"/>
          <w:color w:val="000000"/>
          <w:sz w:val="22"/>
          <w:szCs w:val="22"/>
          <w:lang w:val="de-DE" w:eastAsia="en-US"/>
        </w:rPr>
        <w:t>#</w:t>
      </w:r>
      <w:proofErr w:type="gramStart"/>
      <w:r w:rsidRPr="00C815F7">
        <w:rPr>
          <w:rFonts w:ascii="Tahoma" w:hAnsi="Tahoma" w:cs="Tahoma"/>
          <w:color w:val="000000"/>
          <w:sz w:val="22"/>
          <w:szCs w:val="22"/>
          <w:lang w:val="de-DE" w:eastAsia="en-US"/>
        </w:rPr>
        <w:t>serfausfissladis  #</w:t>
      </w:r>
      <w:proofErr w:type="gramEnd"/>
      <w:r w:rsidRPr="00C815F7">
        <w:rPr>
          <w:rFonts w:ascii="Tahoma" w:hAnsi="Tahoma" w:cs="Tahoma"/>
          <w:color w:val="000000"/>
          <w:sz w:val="22"/>
          <w:szCs w:val="22"/>
          <w:lang w:val="de-DE" w:eastAsia="en-US"/>
        </w:rPr>
        <w:t>serfaus  #fiss  #ladis  #weilwirsgeniessen  #wearefamily  #winterliebe</w:t>
      </w:r>
    </w:p>
    <w:p w14:paraId="6992EBBF" w14:textId="65734455" w:rsidR="001940D7" w:rsidRPr="007818F2" w:rsidRDefault="001940D7" w:rsidP="00681F5B">
      <w:pPr>
        <w:widowControl/>
        <w:suppressAutoHyphens w:val="0"/>
        <w:jc w:val="both"/>
        <w:rPr>
          <w:rFonts w:ascii="Tahoma" w:eastAsia="Calibri" w:hAnsi="Tahoma" w:cs="Tahoma"/>
          <w:color w:val="000000" w:themeColor="text1"/>
          <w:sz w:val="22"/>
          <w:szCs w:val="22"/>
          <w:lang w:val="de-DE" w:eastAsia="en-US"/>
        </w:rPr>
      </w:pPr>
    </w:p>
    <w:sectPr w:rsidR="001940D7" w:rsidRPr="007818F2" w:rsidSect="001B1DC8">
      <w:headerReference w:type="default" r:id="rId28"/>
      <w:footerReference w:type="default" r:id="rId29"/>
      <w:headerReference w:type="first" r:id="rId30"/>
      <w:footerReference w:type="first" r:id="rId31"/>
      <w:pgSz w:w="11906" w:h="16838"/>
      <w:pgMar w:top="2807" w:right="1418"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FFC57" w14:textId="77777777" w:rsidR="005E2282" w:rsidRDefault="005E2282" w:rsidP="0059798E">
      <w:r>
        <w:separator/>
      </w:r>
    </w:p>
  </w:endnote>
  <w:endnote w:type="continuationSeparator" w:id="0">
    <w:p w14:paraId="0D495615" w14:textId="77777777" w:rsidR="005E2282" w:rsidRDefault="005E2282" w:rsidP="0059798E">
      <w:r>
        <w:continuationSeparator/>
      </w:r>
    </w:p>
  </w:endnote>
  <w:endnote w:type="continuationNotice" w:id="1">
    <w:p w14:paraId="05270EFD" w14:textId="77777777" w:rsidR="005E2282" w:rsidRDefault="005E22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Ɛ"/>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93CC" w14:textId="47936C71" w:rsidR="002739D2" w:rsidRPr="00CE50A1" w:rsidRDefault="008F1BFB" w:rsidP="008F1BFB">
    <w:pPr>
      <w:pStyle w:val="Fuzeile"/>
      <w:rPr>
        <w:sz w:val="20"/>
      </w:rPr>
    </w:pPr>
    <w:r w:rsidRPr="00C815F7">
      <w:rPr>
        <w:rFonts w:ascii="Tahoma" w:eastAsia="Calibri" w:hAnsi="Tahoma" w:cs="Tahoma"/>
        <w:color w:val="000000" w:themeColor="text1"/>
        <w:sz w:val="18"/>
        <w:szCs w:val="22"/>
        <w:lang w:val="de-DE" w:eastAsia="en-US"/>
      </w:rPr>
      <w:t>Winter 20</w:t>
    </w:r>
    <w:r w:rsidR="00FC479D" w:rsidRPr="00C815F7">
      <w:rPr>
        <w:rFonts w:ascii="Tahoma" w:eastAsia="Calibri" w:hAnsi="Tahoma" w:cs="Tahoma"/>
        <w:color w:val="000000" w:themeColor="text1"/>
        <w:sz w:val="18"/>
        <w:szCs w:val="22"/>
        <w:lang w:val="de-DE" w:eastAsia="en-US"/>
      </w:rPr>
      <w:t>2</w:t>
    </w:r>
    <w:r w:rsidR="001B1DC8" w:rsidRPr="00C815F7">
      <w:rPr>
        <w:rFonts w:ascii="Tahoma" w:eastAsia="Calibri" w:hAnsi="Tahoma" w:cs="Tahoma"/>
        <w:color w:val="000000" w:themeColor="text1"/>
        <w:sz w:val="18"/>
        <w:szCs w:val="22"/>
        <w:lang w:val="de-DE" w:eastAsia="en-US"/>
      </w:rPr>
      <w:t>1</w:t>
    </w:r>
    <w:r w:rsidRPr="00C815F7">
      <w:rPr>
        <w:rFonts w:ascii="Tahoma" w:eastAsia="Calibri" w:hAnsi="Tahoma" w:cs="Tahoma"/>
        <w:color w:val="000000" w:themeColor="text1"/>
        <w:sz w:val="18"/>
        <w:szCs w:val="22"/>
        <w:lang w:val="de-DE" w:eastAsia="en-US"/>
      </w:rPr>
      <w:t>/202</w:t>
    </w:r>
    <w:r w:rsidR="001B1DC8" w:rsidRPr="00C815F7">
      <w:rPr>
        <w:rFonts w:ascii="Tahoma" w:eastAsia="Calibri" w:hAnsi="Tahoma" w:cs="Tahoma"/>
        <w:color w:val="000000" w:themeColor="text1"/>
        <w:sz w:val="18"/>
        <w:szCs w:val="22"/>
        <w:lang w:val="de-DE" w:eastAsia="en-US"/>
      </w:rPr>
      <w:t>2</w:t>
    </w:r>
    <w:r w:rsidRPr="00C815F7">
      <w:rPr>
        <w:rFonts w:ascii="Tahoma" w:eastAsia="Calibri" w:hAnsi="Tahoma" w:cs="Tahoma"/>
        <w:color w:val="000000" w:themeColor="text1"/>
        <w:sz w:val="18"/>
        <w:szCs w:val="22"/>
        <w:lang w:val="de-DE" w:eastAsia="en-US"/>
      </w:rPr>
      <w:t xml:space="preserve"> </w:t>
    </w:r>
    <w:r w:rsidRPr="00C815F7">
      <w:rPr>
        <w:rFonts w:ascii="Tahoma" w:eastAsia="Calibri" w:hAnsi="Tahoma" w:cs="Tahoma"/>
        <w:color w:val="000000" w:themeColor="text1"/>
        <w:sz w:val="18"/>
        <w:szCs w:val="22"/>
        <w:lang w:val="de-DE" w:eastAsia="en-US"/>
      </w:rPr>
      <w:tab/>
    </w:r>
    <w:r w:rsidR="001B1DC8" w:rsidRPr="00C815F7">
      <w:rPr>
        <w:rFonts w:ascii="Tahoma" w:eastAsia="Calibri" w:hAnsi="Tahoma" w:cs="Tahoma"/>
        <w:color w:val="000000" w:themeColor="text1"/>
        <w:sz w:val="18"/>
        <w:szCs w:val="22"/>
        <w:lang w:val="de-DE" w:eastAsia="en-US"/>
      </w:rPr>
      <w:tab/>
    </w:r>
    <w:r w:rsidRPr="00C815F7">
      <w:rPr>
        <w:rFonts w:ascii="Tahoma" w:eastAsia="Calibri" w:hAnsi="Tahoma" w:cs="Tahoma"/>
        <w:color w:val="000000" w:themeColor="text1"/>
        <w:sz w:val="18"/>
        <w:szCs w:val="22"/>
        <w:lang w:val="de-DE" w:eastAsia="en-US"/>
      </w:rPr>
      <w:tab/>
    </w:r>
    <w:r w:rsidR="00532CE8" w:rsidRPr="00C815F7">
      <w:rPr>
        <w:sz w:val="20"/>
      </w:rPr>
      <w:fldChar w:fldCharType="begin"/>
    </w:r>
    <w:r w:rsidR="00532CE8" w:rsidRPr="00C815F7">
      <w:rPr>
        <w:sz w:val="20"/>
      </w:rPr>
      <w:instrText>PAGE   \* MERGEFORMAT</w:instrText>
    </w:r>
    <w:r w:rsidR="00532CE8" w:rsidRPr="00C815F7">
      <w:rPr>
        <w:sz w:val="20"/>
      </w:rPr>
      <w:fldChar w:fldCharType="separate"/>
    </w:r>
    <w:r w:rsidR="00A90D9E" w:rsidRPr="00C815F7">
      <w:rPr>
        <w:noProof/>
        <w:sz w:val="20"/>
        <w:lang w:val="de-DE"/>
      </w:rPr>
      <w:t>2</w:t>
    </w:r>
    <w:r w:rsidR="00532CE8" w:rsidRPr="00C815F7">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4AB8" w14:textId="77777777" w:rsidR="003B3B5D" w:rsidRPr="003B3B5D" w:rsidRDefault="003B3B5D"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sidRPr="008F1BFB">
      <w:rPr>
        <w:rFonts w:ascii="Tahoma" w:eastAsia="Calibri" w:hAnsi="Tahoma" w:cs="Tahoma"/>
        <w:color w:val="000000" w:themeColor="text1"/>
        <w:sz w:val="18"/>
        <w:szCs w:val="22"/>
        <w:lang w:val="de-DE" w:eastAsia="en-US"/>
      </w:rPr>
      <w:t>Winter 20</w:t>
    </w:r>
    <w:r w:rsidR="00F42BF3">
      <w:rPr>
        <w:rFonts w:ascii="Tahoma" w:eastAsia="Calibri" w:hAnsi="Tahoma" w:cs="Tahoma"/>
        <w:color w:val="000000" w:themeColor="text1"/>
        <w:sz w:val="18"/>
        <w:szCs w:val="22"/>
        <w:lang w:val="de-DE" w:eastAsia="en-US"/>
      </w:rPr>
      <w:t>20</w:t>
    </w:r>
    <w:r w:rsidRPr="008F1BFB">
      <w:rPr>
        <w:rFonts w:ascii="Tahoma" w:eastAsia="Calibri" w:hAnsi="Tahoma" w:cs="Tahoma"/>
        <w:color w:val="000000" w:themeColor="text1"/>
        <w:sz w:val="18"/>
        <w:szCs w:val="22"/>
        <w:lang w:val="de-DE" w:eastAsia="en-US"/>
      </w:rPr>
      <w:t>/202</w:t>
    </w:r>
    <w:r w:rsidR="00F42BF3">
      <w:rPr>
        <w:rFonts w:ascii="Tahoma" w:eastAsia="Calibri" w:hAnsi="Tahoma" w:cs="Tahoma"/>
        <w:color w:val="000000" w:themeColor="text1"/>
        <w:sz w:val="18"/>
        <w:szCs w:val="22"/>
        <w:lang w:val="de-DE" w:eastAsia="en-US"/>
      </w:rPr>
      <w:t>1</w:t>
    </w:r>
    <w:r>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611F3" w14:textId="77777777" w:rsidR="005E2282" w:rsidRDefault="005E2282" w:rsidP="0059798E">
      <w:r>
        <w:separator/>
      </w:r>
    </w:p>
  </w:footnote>
  <w:footnote w:type="continuationSeparator" w:id="0">
    <w:p w14:paraId="48A14AD6" w14:textId="77777777" w:rsidR="005E2282" w:rsidRDefault="005E2282" w:rsidP="0059798E">
      <w:r>
        <w:continuationSeparator/>
      </w:r>
    </w:p>
  </w:footnote>
  <w:footnote w:type="continuationNotice" w:id="1">
    <w:p w14:paraId="733A3A37" w14:textId="77777777" w:rsidR="005E2282" w:rsidRDefault="005E22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15CF" w14:textId="0DD63842" w:rsidR="008F342C" w:rsidRDefault="1A2BDEAF">
    <w:pPr>
      <w:pStyle w:val="Kopfzeile"/>
      <w:jc w:val="center"/>
    </w:pPr>
    <w:r>
      <w:rPr>
        <w:noProof/>
      </w:rPr>
      <w:drawing>
        <wp:inline distT="0" distB="0" distL="0" distR="0" wp14:anchorId="6E38F30C" wp14:editId="0C3911D8">
          <wp:extent cx="2421678" cy="1224000"/>
          <wp:effectExtent l="0" t="0" r="4445" b="0"/>
          <wp:docPr id="1" name="Grafik 1"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7D3B9C22"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A1FF" w14:textId="77777777" w:rsidR="00B433C9" w:rsidRDefault="1A2BDEAF" w:rsidP="001940D7">
    <w:pPr>
      <w:pStyle w:val="Kopfzeile"/>
      <w:jc w:val="center"/>
    </w:pPr>
    <w:r>
      <w:rPr>
        <w:noProof/>
      </w:rPr>
      <w:drawing>
        <wp:inline distT="0" distB="0" distL="0" distR="0" wp14:anchorId="734DD14F" wp14:editId="7E71523A">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24B"/>
    <w:multiLevelType w:val="hybridMultilevel"/>
    <w:tmpl w:val="C2B2C632"/>
    <w:lvl w:ilvl="0" w:tplc="D1A67152">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E13217"/>
    <w:multiLevelType w:val="hybridMultilevel"/>
    <w:tmpl w:val="0B30929E"/>
    <w:lvl w:ilvl="0" w:tplc="32788C54">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374A85"/>
    <w:multiLevelType w:val="hybridMultilevel"/>
    <w:tmpl w:val="7DF0F85E"/>
    <w:lvl w:ilvl="0" w:tplc="715EBC46">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C380EF2"/>
    <w:multiLevelType w:val="hybridMultilevel"/>
    <w:tmpl w:val="F1F04C56"/>
    <w:lvl w:ilvl="0" w:tplc="901623F0">
      <w:start w:val="2011"/>
      <w:numFmt w:val="bullet"/>
      <w:lvlText w:val=""/>
      <w:lvlJc w:val="left"/>
      <w:pPr>
        <w:ind w:left="720" w:hanging="360"/>
      </w:pPr>
      <w:rPr>
        <w:rFonts w:ascii="Wingdings" w:eastAsia="Verdana" w:hAnsi="Wingdings"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08008F"/>
    <w:multiLevelType w:val="hybridMultilevel"/>
    <w:tmpl w:val="C39830FE"/>
    <w:lvl w:ilvl="0" w:tplc="C186CC7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F41F57"/>
    <w:multiLevelType w:val="hybridMultilevel"/>
    <w:tmpl w:val="F9745A3A"/>
    <w:lvl w:ilvl="0" w:tplc="8D325590">
      <w:start w:val="1"/>
      <w:numFmt w:val="bullet"/>
      <w:lvlText w:val=""/>
      <w:lvlJc w:val="left"/>
      <w:pPr>
        <w:tabs>
          <w:tab w:val="num" w:pos="720"/>
        </w:tabs>
        <w:ind w:left="720" w:hanging="360"/>
      </w:pPr>
      <w:rPr>
        <w:rFonts w:ascii="Symbol" w:hAnsi="Symbol" w:hint="default"/>
        <w:sz w:val="20"/>
      </w:rPr>
    </w:lvl>
    <w:lvl w:ilvl="1" w:tplc="E222C5FE" w:tentative="1">
      <w:start w:val="1"/>
      <w:numFmt w:val="bullet"/>
      <w:lvlText w:val="o"/>
      <w:lvlJc w:val="left"/>
      <w:pPr>
        <w:tabs>
          <w:tab w:val="num" w:pos="1440"/>
        </w:tabs>
        <w:ind w:left="1440" w:hanging="360"/>
      </w:pPr>
      <w:rPr>
        <w:rFonts w:ascii="Courier New" w:hAnsi="Courier New" w:hint="default"/>
        <w:sz w:val="20"/>
      </w:rPr>
    </w:lvl>
    <w:lvl w:ilvl="2" w:tplc="54FCCFCA" w:tentative="1">
      <w:start w:val="1"/>
      <w:numFmt w:val="bullet"/>
      <w:lvlText w:val=""/>
      <w:lvlJc w:val="left"/>
      <w:pPr>
        <w:tabs>
          <w:tab w:val="num" w:pos="2160"/>
        </w:tabs>
        <w:ind w:left="2160" w:hanging="360"/>
      </w:pPr>
      <w:rPr>
        <w:rFonts w:ascii="Wingdings" w:hAnsi="Wingdings" w:hint="default"/>
        <w:sz w:val="20"/>
      </w:rPr>
    </w:lvl>
    <w:lvl w:ilvl="3" w:tplc="31D894D2" w:tentative="1">
      <w:start w:val="1"/>
      <w:numFmt w:val="bullet"/>
      <w:lvlText w:val=""/>
      <w:lvlJc w:val="left"/>
      <w:pPr>
        <w:tabs>
          <w:tab w:val="num" w:pos="2880"/>
        </w:tabs>
        <w:ind w:left="2880" w:hanging="360"/>
      </w:pPr>
      <w:rPr>
        <w:rFonts w:ascii="Wingdings" w:hAnsi="Wingdings" w:hint="default"/>
        <w:sz w:val="20"/>
      </w:rPr>
    </w:lvl>
    <w:lvl w:ilvl="4" w:tplc="B1A6D932" w:tentative="1">
      <w:start w:val="1"/>
      <w:numFmt w:val="bullet"/>
      <w:lvlText w:val=""/>
      <w:lvlJc w:val="left"/>
      <w:pPr>
        <w:tabs>
          <w:tab w:val="num" w:pos="3600"/>
        </w:tabs>
        <w:ind w:left="3600" w:hanging="360"/>
      </w:pPr>
      <w:rPr>
        <w:rFonts w:ascii="Wingdings" w:hAnsi="Wingdings" w:hint="default"/>
        <w:sz w:val="20"/>
      </w:rPr>
    </w:lvl>
    <w:lvl w:ilvl="5" w:tplc="02666D70" w:tentative="1">
      <w:start w:val="1"/>
      <w:numFmt w:val="bullet"/>
      <w:lvlText w:val=""/>
      <w:lvlJc w:val="left"/>
      <w:pPr>
        <w:tabs>
          <w:tab w:val="num" w:pos="4320"/>
        </w:tabs>
        <w:ind w:left="4320" w:hanging="360"/>
      </w:pPr>
      <w:rPr>
        <w:rFonts w:ascii="Wingdings" w:hAnsi="Wingdings" w:hint="default"/>
        <w:sz w:val="20"/>
      </w:rPr>
    </w:lvl>
    <w:lvl w:ilvl="6" w:tplc="C81696B2" w:tentative="1">
      <w:start w:val="1"/>
      <w:numFmt w:val="bullet"/>
      <w:lvlText w:val=""/>
      <w:lvlJc w:val="left"/>
      <w:pPr>
        <w:tabs>
          <w:tab w:val="num" w:pos="5040"/>
        </w:tabs>
        <w:ind w:left="5040" w:hanging="360"/>
      </w:pPr>
      <w:rPr>
        <w:rFonts w:ascii="Wingdings" w:hAnsi="Wingdings" w:hint="default"/>
        <w:sz w:val="20"/>
      </w:rPr>
    </w:lvl>
    <w:lvl w:ilvl="7" w:tplc="AC72FF16" w:tentative="1">
      <w:start w:val="1"/>
      <w:numFmt w:val="bullet"/>
      <w:lvlText w:val=""/>
      <w:lvlJc w:val="left"/>
      <w:pPr>
        <w:tabs>
          <w:tab w:val="num" w:pos="5760"/>
        </w:tabs>
        <w:ind w:left="5760" w:hanging="360"/>
      </w:pPr>
      <w:rPr>
        <w:rFonts w:ascii="Wingdings" w:hAnsi="Wingdings" w:hint="default"/>
        <w:sz w:val="20"/>
      </w:rPr>
    </w:lvl>
    <w:lvl w:ilvl="8" w:tplc="A35EEE1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2"/>
  </w:num>
  <w:num w:numId="4">
    <w:abstractNumId w:val="15"/>
  </w:num>
  <w:num w:numId="5">
    <w:abstractNumId w:val="14"/>
  </w:num>
  <w:num w:numId="6">
    <w:abstractNumId w:val="11"/>
  </w:num>
  <w:num w:numId="7">
    <w:abstractNumId w:val="8"/>
  </w:num>
  <w:num w:numId="8">
    <w:abstractNumId w:val="10"/>
  </w:num>
  <w:num w:numId="9">
    <w:abstractNumId w:val="5"/>
  </w:num>
  <w:num w:numId="10">
    <w:abstractNumId w:val="3"/>
  </w:num>
  <w:num w:numId="11">
    <w:abstractNumId w:val="1"/>
  </w:num>
  <w:num w:numId="12">
    <w:abstractNumId w:val="13"/>
  </w:num>
  <w:num w:numId="13">
    <w:abstractNumId w:val="4"/>
  </w:num>
  <w:num w:numId="14">
    <w:abstractNumId w:val="0"/>
  </w:num>
  <w:num w:numId="15">
    <w:abstractNumId w:val="2"/>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D03"/>
    <w:rsid w:val="00002C92"/>
    <w:rsid w:val="00002E81"/>
    <w:rsid w:val="00010325"/>
    <w:rsid w:val="0001056F"/>
    <w:rsid w:val="00011E92"/>
    <w:rsid w:val="00013548"/>
    <w:rsid w:val="00016897"/>
    <w:rsid w:val="00025EB7"/>
    <w:rsid w:val="00027381"/>
    <w:rsid w:val="00031BD5"/>
    <w:rsid w:val="00033FF9"/>
    <w:rsid w:val="0003607A"/>
    <w:rsid w:val="00036FA8"/>
    <w:rsid w:val="0004117A"/>
    <w:rsid w:val="00044E2F"/>
    <w:rsid w:val="00053798"/>
    <w:rsid w:val="000562F1"/>
    <w:rsid w:val="000605DE"/>
    <w:rsid w:val="0007176C"/>
    <w:rsid w:val="000739DC"/>
    <w:rsid w:val="00092CFB"/>
    <w:rsid w:val="000961FF"/>
    <w:rsid w:val="00096B8C"/>
    <w:rsid w:val="000A129D"/>
    <w:rsid w:val="000B4A23"/>
    <w:rsid w:val="000B5A5A"/>
    <w:rsid w:val="000B6AFB"/>
    <w:rsid w:val="000B6BA5"/>
    <w:rsid w:val="000B7823"/>
    <w:rsid w:val="000C3180"/>
    <w:rsid w:val="000C45AD"/>
    <w:rsid w:val="000C7FCB"/>
    <w:rsid w:val="000D5D0E"/>
    <w:rsid w:val="000D6EB3"/>
    <w:rsid w:val="000E16BB"/>
    <w:rsid w:val="000E5007"/>
    <w:rsid w:val="000E59AB"/>
    <w:rsid w:val="000F3550"/>
    <w:rsid w:val="000F4FC2"/>
    <w:rsid w:val="000F6136"/>
    <w:rsid w:val="00100538"/>
    <w:rsid w:val="00100BC8"/>
    <w:rsid w:val="001051AB"/>
    <w:rsid w:val="00105595"/>
    <w:rsid w:val="001057B3"/>
    <w:rsid w:val="00107726"/>
    <w:rsid w:val="001130C5"/>
    <w:rsid w:val="00113F27"/>
    <w:rsid w:val="00115F71"/>
    <w:rsid w:val="00123A84"/>
    <w:rsid w:val="00124216"/>
    <w:rsid w:val="001265AF"/>
    <w:rsid w:val="00126E52"/>
    <w:rsid w:val="001324CD"/>
    <w:rsid w:val="00133835"/>
    <w:rsid w:val="00141AE8"/>
    <w:rsid w:val="00144C6A"/>
    <w:rsid w:val="001473C1"/>
    <w:rsid w:val="001529A7"/>
    <w:rsid w:val="001568B8"/>
    <w:rsid w:val="00157F2A"/>
    <w:rsid w:val="001611FB"/>
    <w:rsid w:val="001617CD"/>
    <w:rsid w:val="00162874"/>
    <w:rsid w:val="00162F0E"/>
    <w:rsid w:val="0016518A"/>
    <w:rsid w:val="00165C53"/>
    <w:rsid w:val="0017105B"/>
    <w:rsid w:val="00184691"/>
    <w:rsid w:val="001940D7"/>
    <w:rsid w:val="00194826"/>
    <w:rsid w:val="001A5F25"/>
    <w:rsid w:val="001B1DC8"/>
    <w:rsid w:val="001B2675"/>
    <w:rsid w:val="001B7D0B"/>
    <w:rsid w:val="001C305C"/>
    <w:rsid w:val="001C3265"/>
    <w:rsid w:val="001C70B9"/>
    <w:rsid w:val="001D3164"/>
    <w:rsid w:val="001D638C"/>
    <w:rsid w:val="001D7F08"/>
    <w:rsid w:val="001D7F19"/>
    <w:rsid w:val="001E34FF"/>
    <w:rsid w:val="001E3900"/>
    <w:rsid w:val="001E3E02"/>
    <w:rsid w:val="001E4A4D"/>
    <w:rsid w:val="001F150E"/>
    <w:rsid w:val="001F2489"/>
    <w:rsid w:val="001F43A7"/>
    <w:rsid w:val="00203E9C"/>
    <w:rsid w:val="0021018E"/>
    <w:rsid w:val="00212F51"/>
    <w:rsid w:val="00220388"/>
    <w:rsid w:val="002215BF"/>
    <w:rsid w:val="00223C0C"/>
    <w:rsid w:val="00225DEC"/>
    <w:rsid w:val="00226E64"/>
    <w:rsid w:val="00226F33"/>
    <w:rsid w:val="00227F45"/>
    <w:rsid w:val="0023007E"/>
    <w:rsid w:val="00233600"/>
    <w:rsid w:val="00233FFB"/>
    <w:rsid w:val="00237546"/>
    <w:rsid w:val="00237C25"/>
    <w:rsid w:val="00241A67"/>
    <w:rsid w:val="002441E9"/>
    <w:rsid w:val="002459F0"/>
    <w:rsid w:val="00247D3B"/>
    <w:rsid w:val="002526D1"/>
    <w:rsid w:val="00261803"/>
    <w:rsid w:val="0026186B"/>
    <w:rsid w:val="00262770"/>
    <w:rsid w:val="002627F3"/>
    <w:rsid w:val="00262AB2"/>
    <w:rsid w:val="00264661"/>
    <w:rsid w:val="002705DC"/>
    <w:rsid w:val="0027359E"/>
    <w:rsid w:val="002739D2"/>
    <w:rsid w:val="00273ED8"/>
    <w:rsid w:val="002A0EE1"/>
    <w:rsid w:val="002A3736"/>
    <w:rsid w:val="002A58CB"/>
    <w:rsid w:val="002B033D"/>
    <w:rsid w:val="002B190A"/>
    <w:rsid w:val="002B1A43"/>
    <w:rsid w:val="002B3206"/>
    <w:rsid w:val="002B56AC"/>
    <w:rsid w:val="002B59F6"/>
    <w:rsid w:val="002B70B3"/>
    <w:rsid w:val="002C3E56"/>
    <w:rsid w:val="002D1E96"/>
    <w:rsid w:val="002D3FC9"/>
    <w:rsid w:val="002E2F39"/>
    <w:rsid w:val="002E470A"/>
    <w:rsid w:val="002E560F"/>
    <w:rsid w:val="002F1974"/>
    <w:rsid w:val="002F1FCB"/>
    <w:rsid w:val="002F4B06"/>
    <w:rsid w:val="003031BA"/>
    <w:rsid w:val="003045F5"/>
    <w:rsid w:val="00314757"/>
    <w:rsid w:val="00315B57"/>
    <w:rsid w:val="0031659D"/>
    <w:rsid w:val="0032072F"/>
    <w:rsid w:val="00320A2C"/>
    <w:rsid w:val="00322B42"/>
    <w:rsid w:val="0032608E"/>
    <w:rsid w:val="00327436"/>
    <w:rsid w:val="00333427"/>
    <w:rsid w:val="0033466E"/>
    <w:rsid w:val="003346C3"/>
    <w:rsid w:val="00340C80"/>
    <w:rsid w:val="00342898"/>
    <w:rsid w:val="00342BD7"/>
    <w:rsid w:val="00351CA3"/>
    <w:rsid w:val="00352DF1"/>
    <w:rsid w:val="00353F32"/>
    <w:rsid w:val="00357299"/>
    <w:rsid w:val="0036076D"/>
    <w:rsid w:val="0036180A"/>
    <w:rsid w:val="003622F8"/>
    <w:rsid w:val="00363E16"/>
    <w:rsid w:val="00364626"/>
    <w:rsid w:val="00365AB9"/>
    <w:rsid w:val="00366499"/>
    <w:rsid w:val="00366952"/>
    <w:rsid w:val="00367CAE"/>
    <w:rsid w:val="00376F7C"/>
    <w:rsid w:val="00380AA5"/>
    <w:rsid w:val="00386FDF"/>
    <w:rsid w:val="003879EC"/>
    <w:rsid w:val="00387E88"/>
    <w:rsid w:val="00390B5A"/>
    <w:rsid w:val="003938BC"/>
    <w:rsid w:val="003A076D"/>
    <w:rsid w:val="003B0947"/>
    <w:rsid w:val="003B1A21"/>
    <w:rsid w:val="003B39F6"/>
    <w:rsid w:val="003B3B5D"/>
    <w:rsid w:val="003B6C01"/>
    <w:rsid w:val="003C1E2C"/>
    <w:rsid w:val="003C256D"/>
    <w:rsid w:val="003D1256"/>
    <w:rsid w:val="003D30CC"/>
    <w:rsid w:val="003E3EBF"/>
    <w:rsid w:val="003E6DFC"/>
    <w:rsid w:val="003F16EC"/>
    <w:rsid w:val="003F2DBD"/>
    <w:rsid w:val="003F3227"/>
    <w:rsid w:val="003F663C"/>
    <w:rsid w:val="003F6EE2"/>
    <w:rsid w:val="00407B00"/>
    <w:rsid w:val="00412B79"/>
    <w:rsid w:val="0041770A"/>
    <w:rsid w:val="0042204A"/>
    <w:rsid w:val="0042208E"/>
    <w:rsid w:val="00422625"/>
    <w:rsid w:val="004244AA"/>
    <w:rsid w:val="00425FD8"/>
    <w:rsid w:val="004261B1"/>
    <w:rsid w:val="0043136C"/>
    <w:rsid w:val="00433371"/>
    <w:rsid w:val="00434FB7"/>
    <w:rsid w:val="00443962"/>
    <w:rsid w:val="00460357"/>
    <w:rsid w:val="0046303D"/>
    <w:rsid w:val="00464EDA"/>
    <w:rsid w:val="00476140"/>
    <w:rsid w:val="0047644E"/>
    <w:rsid w:val="00477621"/>
    <w:rsid w:val="004779AF"/>
    <w:rsid w:val="00480B68"/>
    <w:rsid w:val="004828AF"/>
    <w:rsid w:val="00482C9D"/>
    <w:rsid w:val="004857EC"/>
    <w:rsid w:val="0048592A"/>
    <w:rsid w:val="004861BB"/>
    <w:rsid w:val="0049194D"/>
    <w:rsid w:val="00493477"/>
    <w:rsid w:val="0049402B"/>
    <w:rsid w:val="00496F05"/>
    <w:rsid w:val="004A3E6B"/>
    <w:rsid w:val="004A4823"/>
    <w:rsid w:val="004A6F7F"/>
    <w:rsid w:val="004B07A7"/>
    <w:rsid w:val="004B1A95"/>
    <w:rsid w:val="004B6E31"/>
    <w:rsid w:val="004B7A3B"/>
    <w:rsid w:val="004C28FA"/>
    <w:rsid w:val="004C2A83"/>
    <w:rsid w:val="004C6D15"/>
    <w:rsid w:val="004C6E04"/>
    <w:rsid w:val="004C796B"/>
    <w:rsid w:val="004D0CBF"/>
    <w:rsid w:val="004D1F81"/>
    <w:rsid w:val="004D363A"/>
    <w:rsid w:val="004E18F6"/>
    <w:rsid w:val="004E2D3F"/>
    <w:rsid w:val="004E5DB1"/>
    <w:rsid w:val="004E6DF5"/>
    <w:rsid w:val="004F0D2F"/>
    <w:rsid w:val="004F283C"/>
    <w:rsid w:val="004F5039"/>
    <w:rsid w:val="005025EE"/>
    <w:rsid w:val="005033F0"/>
    <w:rsid w:val="005062D7"/>
    <w:rsid w:val="00512DA8"/>
    <w:rsid w:val="00514422"/>
    <w:rsid w:val="00515AE8"/>
    <w:rsid w:val="0051681B"/>
    <w:rsid w:val="00520E98"/>
    <w:rsid w:val="00524F30"/>
    <w:rsid w:val="005259DB"/>
    <w:rsid w:val="00525E3B"/>
    <w:rsid w:val="00531F4F"/>
    <w:rsid w:val="005328F7"/>
    <w:rsid w:val="00532CE8"/>
    <w:rsid w:val="00540053"/>
    <w:rsid w:val="00541C23"/>
    <w:rsid w:val="00544EC8"/>
    <w:rsid w:val="0054602F"/>
    <w:rsid w:val="00547767"/>
    <w:rsid w:val="00551135"/>
    <w:rsid w:val="005536B0"/>
    <w:rsid w:val="00557DA8"/>
    <w:rsid w:val="0056014D"/>
    <w:rsid w:val="0056041A"/>
    <w:rsid w:val="005610DB"/>
    <w:rsid w:val="00562251"/>
    <w:rsid w:val="00563AE2"/>
    <w:rsid w:val="00564331"/>
    <w:rsid w:val="00564853"/>
    <w:rsid w:val="00582AC2"/>
    <w:rsid w:val="00583414"/>
    <w:rsid w:val="00585925"/>
    <w:rsid w:val="00592FDB"/>
    <w:rsid w:val="0059592E"/>
    <w:rsid w:val="00595E94"/>
    <w:rsid w:val="0059798E"/>
    <w:rsid w:val="005A150C"/>
    <w:rsid w:val="005A1E4C"/>
    <w:rsid w:val="005A1F28"/>
    <w:rsid w:val="005A55F2"/>
    <w:rsid w:val="005A6092"/>
    <w:rsid w:val="005A6EA2"/>
    <w:rsid w:val="005A7466"/>
    <w:rsid w:val="005A76BA"/>
    <w:rsid w:val="005A7972"/>
    <w:rsid w:val="005B1A27"/>
    <w:rsid w:val="005B4A1E"/>
    <w:rsid w:val="005B7F70"/>
    <w:rsid w:val="005C1361"/>
    <w:rsid w:val="005C179E"/>
    <w:rsid w:val="005C3694"/>
    <w:rsid w:val="005D1A49"/>
    <w:rsid w:val="005D3BF2"/>
    <w:rsid w:val="005E2282"/>
    <w:rsid w:val="005E44AA"/>
    <w:rsid w:val="005E5784"/>
    <w:rsid w:val="005E6A69"/>
    <w:rsid w:val="005E6D3F"/>
    <w:rsid w:val="005F25B1"/>
    <w:rsid w:val="005F2A1D"/>
    <w:rsid w:val="005F5A80"/>
    <w:rsid w:val="005F5E7D"/>
    <w:rsid w:val="00605D68"/>
    <w:rsid w:val="006114C8"/>
    <w:rsid w:val="00612E4D"/>
    <w:rsid w:val="00612EC8"/>
    <w:rsid w:val="006148EC"/>
    <w:rsid w:val="00616C13"/>
    <w:rsid w:val="0061768C"/>
    <w:rsid w:val="00617CC0"/>
    <w:rsid w:val="006220B3"/>
    <w:rsid w:val="00623065"/>
    <w:rsid w:val="006237D1"/>
    <w:rsid w:val="006268C7"/>
    <w:rsid w:val="00632603"/>
    <w:rsid w:val="00632852"/>
    <w:rsid w:val="00635774"/>
    <w:rsid w:val="00635CF4"/>
    <w:rsid w:val="00637C73"/>
    <w:rsid w:val="00643543"/>
    <w:rsid w:val="0064359A"/>
    <w:rsid w:val="00647732"/>
    <w:rsid w:val="006544D2"/>
    <w:rsid w:val="0066404B"/>
    <w:rsid w:val="0066415C"/>
    <w:rsid w:val="00665F70"/>
    <w:rsid w:val="006714CE"/>
    <w:rsid w:val="006717F3"/>
    <w:rsid w:val="00673471"/>
    <w:rsid w:val="006749C4"/>
    <w:rsid w:val="006807FB"/>
    <w:rsid w:val="00681F5B"/>
    <w:rsid w:val="006835E5"/>
    <w:rsid w:val="0068603F"/>
    <w:rsid w:val="00687F16"/>
    <w:rsid w:val="006936C8"/>
    <w:rsid w:val="006B0047"/>
    <w:rsid w:val="006B1A21"/>
    <w:rsid w:val="006B1ECA"/>
    <w:rsid w:val="006B33F7"/>
    <w:rsid w:val="006C26FC"/>
    <w:rsid w:val="006C48EC"/>
    <w:rsid w:val="006C4FB5"/>
    <w:rsid w:val="006C5185"/>
    <w:rsid w:val="006C685D"/>
    <w:rsid w:val="006D019C"/>
    <w:rsid w:val="006D1F5F"/>
    <w:rsid w:val="006D23FD"/>
    <w:rsid w:val="006D2CC3"/>
    <w:rsid w:val="006E3D8C"/>
    <w:rsid w:val="006E7C12"/>
    <w:rsid w:val="006F6BF6"/>
    <w:rsid w:val="00700674"/>
    <w:rsid w:val="00703108"/>
    <w:rsid w:val="0070647F"/>
    <w:rsid w:val="00707088"/>
    <w:rsid w:val="00724EC1"/>
    <w:rsid w:val="00725E9B"/>
    <w:rsid w:val="007263B1"/>
    <w:rsid w:val="00726E2E"/>
    <w:rsid w:val="00733B1E"/>
    <w:rsid w:val="00735356"/>
    <w:rsid w:val="00741B1C"/>
    <w:rsid w:val="00741D6A"/>
    <w:rsid w:val="00741F8D"/>
    <w:rsid w:val="007429A7"/>
    <w:rsid w:val="00742DEE"/>
    <w:rsid w:val="007431E2"/>
    <w:rsid w:val="00743CC0"/>
    <w:rsid w:val="00747914"/>
    <w:rsid w:val="00762CA2"/>
    <w:rsid w:val="007631FE"/>
    <w:rsid w:val="007632AB"/>
    <w:rsid w:val="00764691"/>
    <w:rsid w:val="00764C17"/>
    <w:rsid w:val="00767E4E"/>
    <w:rsid w:val="007818F2"/>
    <w:rsid w:val="00783975"/>
    <w:rsid w:val="007842EB"/>
    <w:rsid w:val="007921E4"/>
    <w:rsid w:val="007955B5"/>
    <w:rsid w:val="00795E97"/>
    <w:rsid w:val="007A17F2"/>
    <w:rsid w:val="007A2217"/>
    <w:rsid w:val="007A3071"/>
    <w:rsid w:val="007B0B35"/>
    <w:rsid w:val="007B2775"/>
    <w:rsid w:val="007B27FB"/>
    <w:rsid w:val="007B3316"/>
    <w:rsid w:val="007B552D"/>
    <w:rsid w:val="007B7C12"/>
    <w:rsid w:val="007C045D"/>
    <w:rsid w:val="007C077B"/>
    <w:rsid w:val="007C1126"/>
    <w:rsid w:val="007D1F73"/>
    <w:rsid w:val="007D2B44"/>
    <w:rsid w:val="007D4A97"/>
    <w:rsid w:val="007E0589"/>
    <w:rsid w:val="007E0865"/>
    <w:rsid w:val="007E7265"/>
    <w:rsid w:val="007F3226"/>
    <w:rsid w:val="007F4C51"/>
    <w:rsid w:val="007F4F27"/>
    <w:rsid w:val="008018A5"/>
    <w:rsid w:val="0080404F"/>
    <w:rsid w:val="008058E8"/>
    <w:rsid w:val="0081761D"/>
    <w:rsid w:val="00820233"/>
    <w:rsid w:val="008204E2"/>
    <w:rsid w:val="00820B3A"/>
    <w:rsid w:val="0082426B"/>
    <w:rsid w:val="008252D7"/>
    <w:rsid w:val="00825869"/>
    <w:rsid w:val="008305C5"/>
    <w:rsid w:val="00832EA3"/>
    <w:rsid w:val="00833FFA"/>
    <w:rsid w:val="008347E4"/>
    <w:rsid w:val="0083554C"/>
    <w:rsid w:val="0083622D"/>
    <w:rsid w:val="0083659B"/>
    <w:rsid w:val="00836932"/>
    <w:rsid w:val="00837E2C"/>
    <w:rsid w:val="00850163"/>
    <w:rsid w:val="00851ABA"/>
    <w:rsid w:val="008530AA"/>
    <w:rsid w:val="00857859"/>
    <w:rsid w:val="008601D0"/>
    <w:rsid w:val="00860D0D"/>
    <w:rsid w:val="008638C9"/>
    <w:rsid w:val="00865770"/>
    <w:rsid w:val="00865888"/>
    <w:rsid w:val="00866C09"/>
    <w:rsid w:val="00866CDB"/>
    <w:rsid w:val="00870915"/>
    <w:rsid w:val="008722F5"/>
    <w:rsid w:val="008727D7"/>
    <w:rsid w:val="00872F53"/>
    <w:rsid w:val="00874EF6"/>
    <w:rsid w:val="00875C74"/>
    <w:rsid w:val="00877D15"/>
    <w:rsid w:val="00881D7B"/>
    <w:rsid w:val="00885BE5"/>
    <w:rsid w:val="00891C74"/>
    <w:rsid w:val="0089212E"/>
    <w:rsid w:val="00897853"/>
    <w:rsid w:val="00897BDA"/>
    <w:rsid w:val="008A1666"/>
    <w:rsid w:val="008B0D63"/>
    <w:rsid w:val="008B43FC"/>
    <w:rsid w:val="008C0FF9"/>
    <w:rsid w:val="008C7791"/>
    <w:rsid w:val="008D3CB2"/>
    <w:rsid w:val="008E00F4"/>
    <w:rsid w:val="008E2CE3"/>
    <w:rsid w:val="008E372E"/>
    <w:rsid w:val="008E7670"/>
    <w:rsid w:val="008E7CAD"/>
    <w:rsid w:val="008F0FB4"/>
    <w:rsid w:val="008F1BFB"/>
    <w:rsid w:val="008F342C"/>
    <w:rsid w:val="00901099"/>
    <w:rsid w:val="00901D70"/>
    <w:rsid w:val="00901E49"/>
    <w:rsid w:val="00911B3B"/>
    <w:rsid w:val="009122C7"/>
    <w:rsid w:val="00914A6E"/>
    <w:rsid w:val="00920D40"/>
    <w:rsid w:val="00921265"/>
    <w:rsid w:val="00921283"/>
    <w:rsid w:val="00932048"/>
    <w:rsid w:val="00935D64"/>
    <w:rsid w:val="00937020"/>
    <w:rsid w:val="00940813"/>
    <w:rsid w:val="00940A59"/>
    <w:rsid w:val="00945E5B"/>
    <w:rsid w:val="00947461"/>
    <w:rsid w:val="00952891"/>
    <w:rsid w:val="0095346F"/>
    <w:rsid w:val="00954C7C"/>
    <w:rsid w:val="00955383"/>
    <w:rsid w:val="009563D8"/>
    <w:rsid w:val="009734BC"/>
    <w:rsid w:val="00980FCF"/>
    <w:rsid w:val="009824A3"/>
    <w:rsid w:val="009851C2"/>
    <w:rsid w:val="00985A2F"/>
    <w:rsid w:val="0099318D"/>
    <w:rsid w:val="00993729"/>
    <w:rsid w:val="00997BC3"/>
    <w:rsid w:val="009A0E91"/>
    <w:rsid w:val="009A3F6E"/>
    <w:rsid w:val="009A5A10"/>
    <w:rsid w:val="009A64FB"/>
    <w:rsid w:val="009B6CEB"/>
    <w:rsid w:val="009C11AA"/>
    <w:rsid w:val="009C4A7B"/>
    <w:rsid w:val="009C5C7D"/>
    <w:rsid w:val="009D10D8"/>
    <w:rsid w:val="009D2E98"/>
    <w:rsid w:val="009D442E"/>
    <w:rsid w:val="009D6156"/>
    <w:rsid w:val="009D7B47"/>
    <w:rsid w:val="009E3371"/>
    <w:rsid w:val="009E3404"/>
    <w:rsid w:val="009F0FA7"/>
    <w:rsid w:val="009F0FCF"/>
    <w:rsid w:val="009F32AB"/>
    <w:rsid w:val="009F386E"/>
    <w:rsid w:val="009F3ED9"/>
    <w:rsid w:val="009F43BA"/>
    <w:rsid w:val="009F4606"/>
    <w:rsid w:val="009F7D77"/>
    <w:rsid w:val="00A10E8E"/>
    <w:rsid w:val="00A1190B"/>
    <w:rsid w:val="00A15646"/>
    <w:rsid w:val="00A15A6B"/>
    <w:rsid w:val="00A200A9"/>
    <w:rsid w:val="00A239C9"/>
    <w:rsid w:val="00A24A69"/>
    <w:rsid w:val="00A26C8A"/>
    <w:rsid w:val="00A32DBE"/>
    <w:rsid w:val="00A40E18"/>
    <w:rsid w:val="00A4428E"/>
    <w:rsid w:val="00A46A2A"/>
    <w:rsid w:val="00A57F84"/>
    <w:rsid w:val="00A57FD3"/>
    <w:rsid w:val="00A624BC"/>
    <w:rsid w:val="00A672C9"/>
    <w:rsid w:val="00A730D3"/>
    <w:rsid w:val="00A73CEB"/>
    <w:rsid w:val="00A74A41"/>
    <w:rsid w:val="00A83091"/>
    <w:rsid w:val="00A90D9E"/>
    <w:rsid w:val="00A927F1"/>
    <w:rsid w:val="00A9369A"/>
    <w:rsid w:val="00AA3B8D"/>
    <w:rsid w:val="00AA5962"/>
    <w:rsid w:val="00AA7412"/>
    <w:rsid w:val="00AB1209"/>
    <w:rsid w:val="00AC318E"/>
    <w:rsid w:val="00AC597E"/>
    <w:rsid w:val="00AD09B0"/>
    <w:rsid w:val="00AD61EF"/>
    <w:rsid w:val="00AD67E6"/>
    <w:rsid w:val="00AD75C8"/>
    <w:rsid w:val="00AE2120"/>
    <w:rsid w:val="00AE6B68"/>
    <w:rsid w:val="00AE6C10"/>
    <w:rsid w:val="00AE6ED9"/>
    <w:rsid w:val="00AF2232"/>
    <w:rsid w:val="00AF2A19"/>
    <w:rsid w:val="00AF3A80"/>
    <w:rsid w:val="00AF5759"/>
    <w:rsid w:val="00B02919"/>
    <w:rsid w:val="00B0370F"/>
    <w:rsid w:val="00B03E78"/>
    <w:rsid w:val="00B0688C"/>
    <w:rsid w:val="00B06E6D"/>
    <w:rsid w:val="00B11736"/>
    <w:rsid w:val="00B117F9"/>
    <w:rsid w:val="00B12E5C"/>
    <w:rsid w:val="00B175D8"/>
    <w:rsid w:val="00B17A05"/>
    <w:rsid w:val="00B2400A"/>
    <w:rsid w:val="00B25E6C"/>
    <w:rsid w:val="00B2623F"/>
    <w:rsid w:val="00B27A75"/>
    <w:rsid w:val="00B34123"/>
    <w:rsid w:val="00B34525"/>
    <w:rsid w:val="00B3452D"/>
    <w:rsid w:val="00B403C5"/>
    <w:rsid w:val="00B433C9"/>
    <w:rsid w:val="00B43586"/>
    <w:rsid w:val="00B47C42"/>
    <w:rsid w:val="00B50336"/>
    <w:rsid w:val="00B55C34"/>
    <w:rsid w:val="00B572E4"/>
    <w:rsid w:val="00B61AE8"/>
    <w:rsid w:val="00B625E7"/>
    <w:rsid w:val="00B668B5"/>
    <w:rsid w:val="00B740D3"/>
    <w:rsid w:val="00B76209"/>
    <w:rsid w:val="00B772A6"/>
    <w:rsid w:val="00B83701"/>
    <w:rsid w:val="00B8749C"/>
    <w:rsid w:val="00B94270"/>
    <w:rsid w:val="00B954B0"/>
    <w:rsid w:val="00B963E3"/>
    <w:rsid w:val="00BA0857"/>
    <w:rsid w:val="00BA2098"/>
    <w:rsid w:val="00BB4A56"/>
    <w:rsid w:val="00BC1AEF"/>
    <w:rsid w:val="00BC25FE"/>
    <w:rsid w:val="00BC2627"/>
    <w:rsid w:val="00BC4500"/>
    <w:rsid w:val="00BC5742"/>
    <w:rsid w:val="00BD4AB5"/>
    <w:rsid w:val="00BD65C2"/>
    <w:rsid w:val="00BD66C7"/>
    <w:rsid w:val="00BE0CD1"/>
    <w:rsid w:val="00BF12BB"/>
    <w:rsid w:val="00C03F02"/>
    <w:rsid w:val="00C04AAB"/>
    <w:rsid w:val="00C15C8D"/>
    <w:rsid w:val="00C16187"/>
    <w:rsid w:val="00C1715B"/>
    <w:rsid w:val="00C17F49"/>
    <w:rsid w:val="00C20427"/>
    <w:rsid w:val="00C248FA"/>
    <w:rsid w:val="00C33490"/>
    <w:rsid w:val="00C426D8"/>
    <w:rsid w:val="00C4514E"/>
    <w:rsid w:val="00C5006A"/>
    <w:rsid w:val="00C52A7E"/>
    <w:rsid w:val="00C6009C"/>
    <w:rsid w:val="00C60690"/>
    <w:rsid w:val="00C60BCA"/>
    <w:rsid w:val="00C63818"/>
    <w:rsid w:val="00C70386"/>
    <w:rsid w:val="00C74F26"/>
    <w:rsid w:val="00C75F29"/>
    <w:rsid w:val="00C80DF0"/>
    <w:rsid w:val="00C815F7"/>
    <w:rsid w:val="00C90F43"/>
    <w:rsid w:val="00C92029"/>
    <w:rsid w:val="00C95AB0"/>
    <w:rsid w:val="00CA1B65"/>
    <w:rsid w:val="00CA4992"/>
    <w:rsid w:val="00CA570A"/>
    <w:rsid w:val="00CB10DA"/>
    <w:rsid w:val="00CB23C0"/>
    <w:rsid w:val="00CB2986"/>
    <w:rsid w:val="00CB60A9"/>
    <w:rsid w:val="00CB6431"/>
    <w:rsid w:val="00CC3684"/>
    <w:rsid w:val="00CC5E0D"/>
    <w:rsid w:val="00CC6FA9"/>
    <w:rsid w:val="00CD04C1"/>
    <w:rsid w:val="00CD07E8"/>
    <w:rsid w:val="00CD0A08"/>
    <w:rsid w:val="00CD33F5"/>
    <w:rsid w:val="00CD573B"/>
    <w:rsid w:val="00CD63BB"/>
    <w:rsid w:val="00CE065A"/>
    <w:rsid w:val="00CE0AD2"/>
    <w:rsid w:val="00CE50A1"/>
    <w:rsid w:val="00CF442D"/>
    <w:rsid w:val="00D03D8A"/>
    <w:rsid w:val="00D1245A"/>
    <w:rsid w:val="00D16AE8"/>
    <w:rsid w:val="00D22C55"/>
    <w:rsid w:val="00D24509"/>
    <w:rsid w:val="00D25D7D"/>
    <w:rsid w:val="00D30865"/>
    <w:rsid w:val="00D35127"/>
    <w:rsid w:val="00D42C72"/>
    <w:rsid w:val="00D4315D"/>
    <w:rsid w:val="00D539B6"/>
    <w:rsid w:val="00D57C8D"/>
    <w:rsid w:val="00D629D4"/>
    <w:rsid w:val="00D708C3"/>
    <w:rsid w:val="00D7465B"/>
    <w:rsid w:val="00D74CA7"/>
    <w:rsid w:val="00D7796B"/>
    <w:rsid w:val="00D841CB"/>
    <w:rsid w:val="00D87584"/>
    <w:rsid w:val="00D879A5"/>
    <w:rsid w:val="00D95121"/>
    <w:rsid w:val="00DA2930"/>
    <w:rsid w:val="00DA58E7"/>
    <w:rsid w:val="00DA7270"/>
    <w:rsid w:val="00DA78EB"/>
    <w:rsid w:val="00DA7C7B"/>
    <w:rsid w:val="00DB0188"/>
    <w:rsid w:val="00DB02ED"/>
    <w:rsid w:val="00DB2339"/>
    <w:rsid w:val="00DB3B76"/>
    <w:rsid w:val="00DB6B71"/>
    <w:rsid w:val="00DC195D"/>
    <w:rsid w:val="00DC3345"/>
    <w:rsid w:val="00DC4022"/>
    <w:rsid w:val="00DD2818"/>
    <w:rsid w:val="00DD2CD0"/>
    <w:rsid w:val="00DD36EE"/>
    <w:rsid w:val="00DD5977"/>
    <w:rsid w:val="00DD5E82"/>
    <w:rsid w:val="00DE3B14"/>
    <w:rsid w:val="00DE59C5"/>
    <w:rsid w:val="00E05EBB"/>
    <w:rsid w:val="00E12ED2"/>
    <w:rsid w:val="00E20888"/>
    <w:rsid w:val="00E26390"/>
    <w:rsid w:val="00E303EF"/>
    <w:rsid w:val="00E3052D"/>
    <w:rsid w:val="00E3130F"/>
    <w:rsid w:val="00E3270C"/>
    <w:rsid w:val="00E3376B"/>
    <w:rsid w:val="00E3651F"/>
    <w:rsid w:val="00E37B13"/>
    <w:rsid w:val="00E44C01"/>
    <w:rsid w:val="00E472D2"/>
    <w:rsid w:val="00E544EC"/>
    <w:rsid w:val="00E57823"/>
    <w:rsid w:val="00E66F38"/>
    <w:rsid w:val="00E67357"/>
    <w:rsid w:val="00E70BB8"/>
    <w:rsid w:val="00E7314F"/>
    <w:rsid w:val="00E7321A"/>
    <w:rsid w:val="00E7638B"/>
    <w:rsid w:val="00E76BE1"/>
    <w:rsid w:val="00E8150E"/>
    <w:rsid w:val="00E81B2C"/>
    <w:rsid w:val="00E8415C"/>
    <w:rsid w:val="00E902D7"/>
    <w:rsid w:val="00E920FD"/>
    <w:rsid w:val="00EA7CF2"/>
    <w:rsid w:val="00EB1E49"/>
    <w:rsid w:val="00EB279A"/>
    <w:rsid w:val="00EB6F7E"/>
    <w:rsid w:val="00EC01B6"/>
    <w:rsid w:val="00EC26B2"/>
    <w:rsid w:val="00EC7454"/>
    <w:rsid w:val="00EE0889"/>
    <w:rsid w:val="00EE6622"/>
    <w:rsid w:val="00EF026D"/>
    <w:rsid w:val="00EF756A"/>
    <w:rsid w:val="00F00E26"/>
    <w:rsid w:val="00F01978"/>
    <w:rsid w:val="00F0251E"/>
    <w:rsid w:val="00F046C8"/>
    <w:rsid w:val="00F13A37"/>
    <w:rsid w:val="00F13FEA"/>
    <w:rsid w:val="00F16C60"/>
    <w:rsid w:val="00F22D82"/>
    <w:rsid w:val="00F2319A"/>
    <w:rsid w:val="00F23C25"/>
    <w:rsid w:val="00F252E4"/>
    <w:rsid w:val="00F2781F"/>
    <w:rsid w:val="00F31182"/>
    <w:rsid w:val="00F32A51"/>
    <w:rsid w:val="00F34A22"/>
    <w:rsid w:val="00F35428"/>
    <w:rsid w:val="00F3720B"/>
    <w:rsid w:val="00F42BF3"/>
    <w:rsid w:val="00F44C37"/>
    <w:rsid w:val="00F46CE2"/>
    <w:rsid w:val="00F50140"/>
    <w:rsid w:val="00F51AB0"/>
    <w:rsid w:val="00F559E0"/>
    <w:rsid w:val="00F56FE9"/>
    <w:rsid w:val="00F6244E"/>
    <w:rsid w:val="00F722F7"/>
    <w:rsid w:val="00F805D7"/>
    <w:rsid w:val="00F85AD8"/>
    <w:rsid w:val="00F86AF8"/>
    <w:rsid w:val="00F956E2"/>
    <w:rsid w:val="00F96849"/>
    <w:rsid w:val="00F96AD8"/>
    <w:rsid w:val="00F97E97"/>
    <w:rsid w:val="00FA4444"/>
    <w:rsid w:val="00FA55A4"/>
    <w:rsid w:val="00FA64DD"/>
    <w:rsid w:val="00FB0229"/>
    <w:rsid w:val="00FB0BCF"/>
    <w:rsid w:val="00FB660C"/>
    <w:rsid w:val="00FB7566"/>
    <w:rsid w:val="00FB7BA5"/>
    <w:rsid w:val="00FC479D"/>
    <w:rsid w:val="00FD1693"/>
    <w:rsid w:val="00FD2366"/>
    <w:rsid w:val="00FD52CD"/>
    <w:rsid w:val="00FD5470"/>
    <w:rsid w:val="00FD56C4"/>
    <w:rsid w:val="00FE1FAF"/>
    <w:rsid w:val="00FE2D5D"/>
    <w:rsid w:val="00FE3C74"/>
    <w:rsid w:val="00FF206F"/>
    <w:rsid w:val="00FF5484"/>
    <w:rsid w:val="00FF724D"/>
    <w:rsid w:val="00FF7269"/>
    <w:rsid w:val="1A2BDEAF"/>
    <w:rsid w:val="2A454A83"/>
    <w:rsid w:val="33677426"/>
    <w:rsid w:val="3872A40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6067EB"/>
  <w15:docId w15:val="{370A1265-9531-4C80-A07B-E6398887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1">
    <w:name w:val="heading 1"/>
    <w:basedOn w:val="Standard"/>
    <w:next w:val="Standard"/>
    <w:link w:val="berschrift1Zchn"/>
    <w:uiPriority w:val="9"/>
    <w:qFormat/>
    <w:rsid w:val="00837E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paragraph" w:styleId="berschrift4">
    <w:name w:val="heading 4"/>
    <w:basedOn w:val="Standard"/>
    <w:next w:val="Standard"/>
    <w:link w:val="berschrift4Zchn"/>
    <w:uiPriority w:val="9"/>
    <w:semiHidden/>
    <w:unhideWhenUsed/>
    <w:qFormat/>
    <w:rsid w:val="001077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A730D3"/>
    <w:rPr>
      <w:sz w:val="16"/>
      <w:szCs w:val="16"/>
    </w:rPr>
  </w:style>
  <w:style w:type="paragraph" w:styleId="Kommentartext">
    <w:name w:val="annotation text"/>
    <w:basedOn w:val="Standard"/>
    <w:link w:val="KommentartextZchn"/>
    <w:uiPriority w:val="99"/>
    <w:unhideWhenUsed/>
    <w:rsid w:val="00A730D3"/>
    <w:rPr>
      <w:sz w:val="20"/>
    </w:rPr>
  </w:style>
  <w:style w:type="character" w:customStyle="1" w:styleId="KommentartextZchn">
    <w:name w:val="Kommentartext Zchn"/>
    <w:basedOn w:val="Absatz-Standardschriftart"/>
    <w:link w:val="Kommentartext"/>
    <w:uiPriority w:val="99"/>
    <w:rsid w:val="00A730D3"/>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A730D3"/>
    <w:rPr>
      <w:b/>
      <w:bCs/>
    </w:rPr>
  </w:style>
  <w:style w:type="character" w:customStyle="1" w:styleId="KommentarthemaZchn">
    <w:name w:val="Kommentarthema Zchn"/>
    <w:basedOn w:val="KommentartextZchn"/>
    <w:link w:val="Kommentarthema"/>
    <w:uiPriority w:val="99"/>
    <w:semiHidden/>
    <w:rsid w:val="00A730D3"/>
    <w:rPr>
      <w:rFonts w:ascii="Verdana" w:eastAsia="Verdana" w:hAnsi="Verdana" w:cs="Verdana"/>
      <w:b/>
      <w:bCs/>
      <w:sz w:val="20"/>
      <w:szCs w:val="20"/>
      <w:lang w:val="en-US" w:eastAsia="ar-SA"/>
    </w:rPr>
  </w:style>
  <w:style w:type="character" w:styleId="BesuchterLink">
    <w:name w:val="FollowedHyperlink"/>
    <w:basedOn w:val="Absatz-Standardschriftart"/>
    <w:uiPriority w:val="99"/>
    <w:semiHidden/>
    <w:unhideWhenUsed/>
    <w:rsid w:val="00107726"/>
    <w:rPr>
      <w:color w:val="800080" w:themeColor="followedHyperlink"/>
      <w:u w:val="single"/>
    </w:rPr>
  </w:style>
  <w:style w:type="character" w:customStyle="1" w:styleId="berschrift4Zchn">
    <w:name w:val="Überschrift 4 Zchn"/>
    <w:basedOn w:val="Absatz-Standardschriftart"/>
    <w:link w:val="berschrift4"/>
    <w:uiPriority w:val="9"/>
    <w:semiHidden/>
    <w:rsid w:val="00107726"/>
    <w:rPr>
      <w:rFonts w:asciiTheme="majorHAnsi" w:eastAsiaTheme="majorEastAsia" w:hAnsiTheme="majorHAnsi" w:cstheme="majorBidi"/>
      <w:i/>
      <w:iCs/>
      <w:color w:val="365F91" w:themeColor="accent1" w:themeShade="BF"/>
      <w:sz w:val="24"/>
      <w:szCs w:val="20"/>
      <w:lang w:val="en-US" w:eastAsia="ar-SA"/>
    </w:rPr>
  </w:style>
  <w:style w:type="character" w:customStyle="1" w:styleId="NichtaufgelsteErwhnung2">
    <w:name w:val="Nicht aufgelöste Erwähnung2"/>
    <w:basedOn w:val="Absatz-Standardschriftart"/>
    <w:uiPriority w:val="99"/>
    <w:semiHidden/>
    <w:unhideWhenUsed/>
    <w:rsid w:val="009B6CEB"/>
    <w:rPr>
      <w:color w:val="605E5C"/>
      <w:shd w:val="clear" w:color="auto" w:fill="E1DFDD"/>
    </w:rPr>
  </w:style>
  <w:style w:type="character" w:styleId="NichtaufgelsteErwhnung">
    <w:name w:val="Unresolved Mention"/>
    <w:basedOn w:val="Absatz-Standardschriftart"/>
    <w:uiPriority w:val="99"/>
    <w:semiHidden/>
    <w:unhideWhenUsed/>
    <w:rsid w:val="00351CA3"/>
    <w:rPr>
      <w:color w:val="605E5C"/>
      <w:shd w:val="clear" w:color="auto" w:fill="E1DFDD"/>
    </w:rPr>
  </w:style>
  <w:style w:type="character" w:customStyle="1" w:styleId="berschrift1Zchn">
    <w:name w:val="Überschrift 1 Zchn"/>
    <w:basedOn w:val="Absatz-Standardschriftart"/>
    <w:link w:val="berschrift1"/>
    <w:uiPriority w:val="9"/>
    <w:rsid w:val="00837E2C"/>
    <w:rPr>
      <w:rFonts w:asciiTheme="majorHAnsi" w:eastAsiaTheme="majorEastAsia" w:hAnsiTheme="majorHAnsi" w:cstheme="majorBidi"/>
      <w:color w:val="365F91" w:themeColor="accent1" w:themeShade="BF"/>
      <w:sz w:val="32"/>
      <w:szCs w:val="32"/>
      <w:lang w:val="en-US" w:eastAsia="ar-SA"/>
    </w:rPr>
  </w:style>
  <w:style w:type="character" w:customStyle="1" w:styleId="normaltextrun">
    <w:name w:val="normaltextrun"/>
    <w:basedOn w:val="Absatz-Standardschriftart"/>
    <w:rsid w:val="00741B1C"/>
  </w:style>
  <w:style w:type="character" w:customStyle="1" w:styleId="eop">
    <w:name w:val="eop"/>
    <w:basedOn w:val="Absatz-Standardschriftart"/>
    <w:rsid w:val="00741B1C"/>
  </w:style>
  <w:style w:type="paragraph" w:customStyle="1" w:styleId="paragraph">
    <w:name w:val="paragraph"/>
    <w:basedOn w:val="Standard"/>
    <w:rsid w:val="00FE1FAF"/>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02865065">
      <w:bodyDiv w:val="1"/>
      <w:marLeft w:val="0"/>
      <w:marRight w:val="0"/>
      <w:marTop w:val="0"/>
      <w:marBottom w:val="0"/>
      <w:divBdr>
        <w:top w:val="none" w:sz="0" w:space="0" w:color="auto"/>
        <w:left w:val="none" w:sz="0" w:space="0" w:color="auto"/>
        <w:bottom w:val="none" w:sz="0" w:space="0" w:color="auto"/>
        <w:right w:val="none" w:sz="0" w:space="0" w:color="auto"/>
      </w:divBdr>
      <w:divsChild>
        <w:div w:id="1180390419">
          <w:marLeft w:val="0"/>
          <w:marRight w:val="0"/>
          <w:marTop w:val="0"/>
          <w:marBottom w:val="0"/>
          <w:divBdr>
            <w:top w:val="none" w:sz="0" w:space="0" w:color="auto"/>
            <w:left w:val="none" w:sz="0" w:space="0" w:color="auto"/>
            <w:bottom w:val="none" w:sz="0" w:space="0" w:color="auto"/>
            <w:right w:val="none" w:sz="0" w:space="0" w:color="auto"/>
          </w:divBdr>
          <w:divsChild>
            <w:div w:id="1088771733">
              <w:marLeft w:val="0"/>
              <w:marRight w:val="0"/>
              <w:marTop w:val="0"/>
              <w:marBottom w:val="0"/>
              <w:divBdr>
                <w:top w:val="none" w:sz="0" w:space="0" w:color="auto"/>
                <w:left w:val="none" w:sz="0" w:space="0" w:color="auto"/>
                <w:bottom w:val="none" w:sz="0" w:space="0" w:color="auto"/>
                <w:right w:val="none" w:sz="0" w:space="0" w:color="auto"/>
              </w:divBdr>
              <w:divsChild>
                <w:div w:id="1724594825">
                  <w:marLeft w:val="0"/>
                  <w:marRight w:val="0"/>
                  <w:marTop w:val="0"/>
                  <w:marBottom w:val="0"/>
                  <w:divBdr>
                    <w:top w:val="none" w:sz="0" w:space="0" w:color="auto"/>
                    <w:left w:val="none" w:sz="0" w:space="0" w:color="auto"/>
                    <w:bottom w:val="none" w:sz="0" w:space="0" w:color="auto"/>
                    <w:right w:val="none" w:sz="0" w:space="0" w:color="auto"/>
                  </w:divBdr>
                  <w:divsChild>
                    <w:div w:id="18742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1253209">
      <w:bodyDiv w:val="1"/>
      <w:marLeft w:val="0"/>
      <w:marRight w:val="0"/>
      <w:marTop w:val="0"/>
      <w:marBottom w:val="0"/>
      <w:divBdr>
        <w:top w:val="none" w:sz="0" w:space="0" w:color="auto"/>
        <w:left w:val="none" w:sz="0" w:space="0" w:color="auto"/>
        <w:bottom w:val="none" w:sz="0" w:space="0" w:color="auto"/>
        <w:right w:val="none" w:sz="0" w:space="0" w:color="auto"/>
      </w:divBdr>
      <w:divsChild>
        <w:div w:id="220101807">
          <w:marLeft w:val="0"/>
          <w:marRight w:val="0"/>
          <w:marTop w:val="0"/>
          <w:marBottom w:val="0"/>
          <w:divBdr>
            <w:top w:val="none" w:sz="0" w:space="0" w:color="auto"/>
            <w:left w:val="none" w:sz="0" w:space="0" w:color="auto"/>
            <w:bottom w:val="none" w:sz="0" w:space="0" w:color="auto"/>
            <w:right w:val="none" w:sz="0" w:space="0" w:color="auto"/>
          </w:divBdr>
          <w:divsChild>
            <w:div w:id="1328247272">
              <w:marLeft w:val="0"/>
              <w:marRight w:val="0"/>
              <w:marTop w:val="0"/>
              <w:marBottom w:val="0"/>
              <w:divBdr>
                <w:top w:val="none" w:sz="0" w:space="0" w:color="auto"/>
                <w:left w:val="none" w:sz="0" w:space="0" w:color="auto"/>
                <w:bottom w:val="none" w:sz="0" w:space="0" w:color="auto"/>
                <w:right w:val="none" w:sz="0" w:space="0" w:color="auto"/>
              </w:divBdr>
            </w:div>
          </w:divsChild>
        </w:div>
        <w:div w:id="296688325">
          <w:marLeft w:val="0"/>
          <w:marRight w:val="0"/>
          <w:marTop w:val="0"/>
          <w:marBottom w:val="0"/>
          <w:divBdr>
            <w:top w:val="none" w:sz="0" w:space="0" w:color="auto"/>
            <w:left w:val="none" w:sz="0" w:space="0" w:color="auto"/>
            <w:bottom w:val="none" w:sz="0" w:space="0" w:color="auto"/>
            <w:right w:val="none" w:sz="0" w:space="0" w:color="auto"/>
          </w:divBdr>
          <w:divsChild>
            <w:div w:id="1353610278">
              <w:marLeft w:val="0"/>
              <w:marRight w:val="0"/>
              <w:marTop w:val="0"/>
              <w:marBottom w:val="0"/>
              <w:divBdr>
                <w:top w:val="none" w:sz="0" w:space="0" w:color="auto"/>
                <w:left w:val="none" w:sz="0" w:space="0" w:color="auto"/>
                <w:bottom w:val="none" w:sz="0" w:space="0" w:color="auto"/>
                <w:right w:val="none" w:sz="0" w:space="0" w:color="auto"/>
              </w:divBdr>
              <w:divsChild>
                <w:div w:id="18343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06775">
      <w:bodyDiv w:val="1"/>
      <w:marLeft w:val="0"/>
      <w:marRight w:val="0"/>
      <w:marTop w:val="0"/>
      <w:marBottom w:val="0"/>
      <w:divBdr>
        <w:top w:val="none" w:sz="0" w:space="0" w:color="auto"/>
        <w:left w:val="none" w:sz="0" w:space="0" w:color="auto"/>
        <w:bottom w:val="none" w:sz="0" w:space="0" w:color="auto"/>
        <w:right w:val="none" w:sz="0" w:space="0" w:color="auto"/>
      </w:divBdr>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811872308">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05153668">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473866762">
      <w:bodyDiv w:val="1"/>
      <w:marLeft w:val="0"/>
      <w:marRight w:val="0"/>
      <w:marTop w:val="0"/>
      <w:marBottom w:val="0"/>
      <w:divBdr>
        <w:top w:val="none" w:sz="0" w:space="0" w:color="auto"/>
        <w:left w:val="none" w:sz="0" w:space="0" w:color="auto"/>
        <w:bottom w:val="none" w:sz="0" w:space="0" w:color="auto"/>
        <w:right w:val="none" w:sz="0" w:space="0" w:color="auto"/>
      </w:divBdr>
    </w:div>
    <w:div w:id="1502619394">
      <w:bodyDiv w:val="1"/>
      <w:marLeft w:val="0"/>
      <w:marRight w:val="0"/>
      <w:marTop w:val="0"/>
      <w:marBottom w:val="0"/>
      <w:divBdr>
        <w:top w:val="none" w:sz="0" w:space="0" w:color="auto"/>
        <w:left w:val="none" w:sz="0" w:space="0" w:color="auto"/>
        <w:bottom w:val="none" w:sz="0" w:space="0" w:color="auto"/>
        <w:right w:val="none" w:sz="0" w:space="0" w:color="auto"/>
      </w:divBdr>
      <w:divsChild>
        <w:div w:id="1578050968">
          <w:marLeft w:val="0"/>
          <w:marRight w:val="0"/>
          <w:marTop w:val="0"/>
          <w:marBottom w:val="0"/>
          <w:divBdr>
            <w:top w:val="none" w:sz="0" w:space="0" w:color="auto"/>
            <w:left w:val="none" w:sz="0" w:space="0" w:color="auto"/>
            <w:bottom w:val="none" w:sz="0" w:space="0" w:color="auto"/>
            <w:right w:val="none" w:sz="0" w:space="0" w:color="auto"/>
          </w:divBdr>
          <w:divsChild>
            <w:div w:id="812986687">
              <w:marLeft w:val="0"/>
              <w:marRight w:val="0"/>
              <w:marTop w:val="0"/>
              <w:marBottom w:val="0"/>
              <w:divBdr>
                <w:top w:val="none" w:sz="0" w:space="0" w:color="auto"/>
                <w:left w:val="none" w:sz="0" w:space="0" w:color="auto"/>
                <w:bottom w:val="none" w:sz="0" w:space="0" w:color="auto"/>
                <w:right w:val="none" w:sz="0" w:space="0" w:color="auto"/>
              </w:divBdr>
              <w:divsChild>
                <w:div w:id="1217399940">
                  <w:marLeft w:val="0"/>
                  <w:marRight w:val="0"/>
                  <w:marTop w:val="0"/>
                  <w:marBottom w:val="0"/>
                  <w:divBdr>
                    <w:top w:val="none" w:sz="0" w:space="0" w:color="auto"/>
                    <w:left w:val="none" w:sz="0" w:space="0" w:color="auto"/>
                    <w:bottom w:val="none" w:sz="0" w:space="0" w:color="auto"/>
                    <w:right w:val="none" w:sz="0" w:space="0" w:color="auto"/>
                  </w:divBdr>
                  <w:divsChild>
                    <w:div w:id="13690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517188395">
      <w:bodyDiv w:val="1"/>
      <w:marLeft w:val="0"/>
      <w:marRight w:val="0"/>
      <w:marTop w:val="0"/>
      <w:marBottom w:val="0"/>
      <w:divBdr>
        <w:top w:val="none" w:sz="0" w:space="0" w:color="auto"/>
        <w:left w:val="none" w:sz="0" w:space="0" w:color="auto"/>
        <w:bottom w:val="none" w:sz="0" w:space="0" w:color="auto"/>
        <w:right w:val="none" w:sz="0" w:space="0" w:color="auto"/>
      </w:divBdr>
    </w:div>
    <w:div w:id="1642227518">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677001075">
      <w:bodyDiv w:val="1"/>
      <w:marLeft w:val="0"/>
      <w:marRight w:val="0"/>
      <w:marTop w:val="0"/>
      <w:marBottom w:val="0"/>
      <w:divBdr>
        <w:top w:val="none" w:sz="0" w:space="0" w:color="auto"/>
        <w:left w:val="none" w:sz="0" w:space="0" w:color="auto"/>
        <w:bottom w:val="none" w:sz="0" w:space="0" w:color="auto"/>
        <w:right w:val="none" w:sz="0" w:space="0" w:color="auto"/>
      </w:divBdr>
    </w:div>
    <w:div w:id="1748728495">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ansmannpr.de" TargetMode="Externa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youtube.com/user/serfausfissla" TargetMode="External"/><Relationship Id="rId7" Type="http://schemas.openxmlformats.org/officeDocument/2006/relationships/settings" Target="settings.xml"/><Relationship Id="rId12" Type="http://schemas.openxmlformats.org/officeDocument/2006/relationships/hyperlink" Target="mailto:a.hangl@serfaus-fiss-ladis.at" TargetMode="External"/><Relationship Id="rId17" Type="http://schemas.openxmlformats.org/officeDocument/2006/relationships/hyperlink" Target="https://www.instagram.com/serfausfissla" TargetMode="External"/><Relationship Id="rId25" Type="http://schemas.openxmlformats.org/officeDocument/2006/relationships/hyperlink" Target="https://www.tiktok.com/@serfausfissladi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image" Target="media/image3.jp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acebook.com/serfausfissl" TargetMode="External"/><Relationship Id="rId23" Type="http://schemas.openxmlformats.org/officeDocument/2006/relationships/hyperlink" Target="https://www.pinterest.at/sfltiro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twitter.com/SFL_T"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 TargetMode="External"/><Relationship Id="rId22" Type="http://schemas.openxmlformats.org/officeDocument/2006/relationships/image" Target="media/image4.jpg"/><Relationship Id="rId27" Type="http://schemas.openxmlformats.org/officeDocument/2006/relationships/image" Target="media/image7.svg"/><Relationship Id="rId30" Type="http://schemas.openxmlformats.org/officeDocument/2006/relationships/header" Target="header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ED011-025B-4CCA-AF62-A394862A8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7D44E9-6C5F-4D59-9261-0EA9BB6A05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BD4095-6C9F-48D9-B2E4-7C04F27D9550}">
  <ds:schemaRefs>
    <ds:schemaRef ds:uri="http://schemas.microsoft.com/sharepoint/v3/contenttype/forms"/>
  </ds:schemaRefs>
</ds:datastoreItem>
</file>

<file path=customXml/itemProps4.xml><?xml version="1.0" encoding="utf-8"?>
<ds:datastoreItem xmlns:ds="http://schemas.openxmlformats.org/officeDocument/2006/customXml" ds:itemID="{34D2E3BF-3236-4940-9A67-6C0A2C495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5614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cp:lastModifiedBy>Jasmin Steuler - Hansmann PR</cp:lastModifiedBy>
  <cp:revision>25</cp:revision>
  <cp:lastPrinted>2020-09-07T21:34:00Z</cp:lastPrinted>
  <dcterms:created xsi:type="dcterms:W3CDTF">2020-11-13T09:27:00Z</dcterms:created>
  <dcterms:modified xsi:type="dcterms:W3CDTF">2021-12-17T09:10:00Z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